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04" w:rsidRPr="00067DD0" w:rsidRDefault="00022B04" w:rsidP="009F325B">
      <w:pPr>
        <w:jc w:val="center"/>
        <w:rPr>
          <w:rFonts w:ascii="Times New Roman" w:hAnsi="Times New Roman" w:cs="Times New Roman"/>
          <w:sz w:val="28"/>
          <w:szCs w:val="28"/>
        </w:rPr>
      </w:pPr>
    </w:p>
    <w:tbl>
      <w:tblPr>
        <w:tblW w:w="0" w:type="auto"/>
        <w:tblInd w:w="5495" w:type="dxa"/>
        <w:tblLook w:val="01E0" w:firstRow="1" w:lastRow="1" w:firstColumn="1" w:lastColumn="1" w:noHBand="0" w:noVBand="0"/>
      </w:tblPr>
      <w:tblGrid>
        <w:gridCol w:w="4076"/>
      </w:tblGrid>
      <w:tr w:rsidR="002E2943" w:rsidRPr="002E2943" w:rsidTr="00E32D26">
        <w:tc>
          <w:tcPr>
            <w:tcW w:w="4819" w:type="dxa"/>
          </w:tcPr>
          <w:p w:rsidR="002E2943" w:rsidRPr="002E2943" w:rsidRDefault="002E2943" w:rsidP="002E2943">
            <w:pPr>
              <w:keepNext/>
              <w:keepLines/>
              <w:tabs>
                <w:tab w:val="left" w:pos="0"/>
                <w:tab w:val="left" w:pos="993"/>
              </w:tabs>
              <w:spacing w:after="0" w:line="240" w:lineRule="auto"/>
              <w:jc w:val="center"/>
              <w:rPr>
                <w:rFonts w:ascii="Times New Roman" w:eastAsia="Times New Roman" w:hAnsi="Times New Roman" w:cs="Times New Roman"/>
                <w:sz w:val="24"/>
                <w:szCs w:val="24"/>
                <w:lang w:eastAsia="ru-RU"/>
              </w:rPr>
            </w:pPr>
            <w:r w:rsidRPr="002E2943">
              <w:rPr>
                <w:rFonts w:ascii="Times New Roman" w:eastAsia="Times New Roman" w:hAnsi="Times New Roman" w:cs="Times New Roman"/>
                <w:sz w:val="24"/>
                <w:szCs w:val="24"/>
                <w:lang w:eastAsia="ru-RU"/>
              </w:rPr>
              <w:t>Утверждаю</w:t>
            </w:r>
          </w:p>
          <w:p w:rsidR="002E2943" w:rsidRPr="002E2943" w:rsidRDefault="002E2943" w:rsidP="002E2943">
            <w:pPr>
              <w:keepNext/>
              <w:keepLines/>
              <w:tabs>
                <w:tab w:val="left" w:pos="0"/>
                <w:tab w:val="left" w:pos="993"/>
              </w:tabs>
              <w:spacing w:after="0" w:line="240" w:lineRule="auto"/>
              <w:jc w:val="center"/>
              <w:rPr>
                <w:rFonts w:ascii="Times New Roman" w:eastAsia="Times New Roman" w:hAnsi="Times New Roman" w:cs="Times New Roman"/>
                <w:sz w:val="24"/>
                <w:szCs w:val="24"/>
                <w:lang w:eastAsia="ru-RU"/>
              </w:rPr>
            </w:pPr>
            <w:r w:rsidRPr="002E2943">
              <w:rPr>
                <w:rFonts w:ascii="Times New Roman" w:eastAsia="Times New Roman" w:hAnsi="Times New Roman" w:cs="Times New Roman"/>
                <w:sz w:val="24"/>
                <w:szCs w:val="24"/>
                <w:lang w:eastAsia="ru-RU"/>
              </w:rPr>
              <w:t>Главный врач ГБУЗ НО «ГКБ № 40»</w:t>
            </w:r>
          </w:p>
          <w:p w:rsidR="002E2943" w:rsidRPr="002E2943" w:rsidRDefault="002E2943" w:rsidP="002E2943">
            <w:pPr>
              <w:spacing w:before="100" w:beforeAutospacing="1" w:after="0" w:line="236" w:lineRule="atLeast"/>
              <w:jc w:val="center"/>
              <w:rPr>
                <w:rFonts w:ascii="Times New Roman" w:eastAsia="Times New Roman" w:hAnsi="Times New Roman" w:cs="Times New Roman"/>
                <w:sz w:val="24"/>
                <w:szCs w:val="24"/>
                <w:lang w:eastAsia="ru-RU"/>
              </w:rPr>
            </w:pPr>
            <w:r w:rsidRPr="002E2943">
              <w:rPr>
                <w:rFonts w:ascii="Times New Roman" w:eastAsia="Times New Roman" w:hAnsi="Times New Roman" w:cs="Times New Roman"/>
                <w:sz w:val="24"/>
                <w:szCs w:val="24"/>
                <w:lang w:eastAsia="ru-RU"/>
              </w:rPr>
              <w:t xml:space="preserve">______________ </w:t>
            </w:r>
            <w:proofErr w:type="spellStart"/>
            <w:r w:rsidRPr="002E2943">
              <w:rPr>
                <w:rFonts w:ascii="Times New Roman" w:eastAsia="Times New Roman" w:hAnsi="Times New Roman" w:cs="Times New Roman"/>
                <w:sz w:val="24"/>
                <w:szCs w:val="24"/>
                <w:lang w:eastAsia="ru-RU"/>
              </w:rPr>
              <w:t>О.В.Мануйленко</w:t>
            </w:r>
            <w:proofErr w:type="spellEnd"/>
          </w:p>
        </w:tc>
      </w:tr>
      <w:tr w:rsidR="002E2943" w:rsidRPr="002E2943" w:rsidTr="00E32D26">
        <w:tc>
          <w:tcPr>
            <w:tcW w:w="4819" w:type="dxa"/>
          </w:tcPr>
          <w:p w:rsidR="002E2943" w:rsidRPr="002E2943" w:rsidRDefault="002E2943" w:rsidP="002E2943">
            <w:pPr>
              <w:spacing w:before="100" w:beforeAutospacing="1" w:after="0" w:line="236" w:lineRule="atLeast"/>
              <w:rPr>
                <w:rFonts w:ascii="Times New Roman" w:eastAsia="Times New Roman" w:hAnsi="Times New Roman" w:cs="Times New Roman"/>
                <w:sz w:val="24"/>
                <w:szCs w:val="24"/>
                <w:lang w:eastAsia="ru-RU"/>
              </w:rPr>
            </w:pPr>
          </w:p>
        </w:tc>
      </w:tr>
    </w:tbl>
    <w:p w:rsidR="00022B04" w:rsidRPr="00067DD0" w:rsidRDefault="00022B04" w:rsidP="009F325B">
      <w:pPr>
        <w:jc w:val="center"/>
        <w:rPr>
          <w:rFonts w:ascii="Times New Roman" w:hAnsi="Times New Roman" w:cs="Times New Roman"/>
          <w:sz w:val="28"/>
          <w:szCs w:val="28"/>
        </w:rPr>
      </w:pPr>
      <w:bookmarkStart w:id="0" w:name="_GoBack"/>
      <w:bookmarkEnd w:id="0"/>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9C1222" w:rsidRPr="009C1222" w:rsidRDefault="009C1222" w:rsidP="009C1222">
      <w:pPr>
        <w:spacing w:after="0" w:line="240" w:lineRule="auto"/>
        <w:jc w:val="center"/>
        <w:rPr>
          <w:rFonts w:ascii="Times New Roman" w:hAnsi="Times New Roman" w:cs="Times New Roman"/>
          <w:b/>
          <w:sz w:val="32"/>
          <w:szCs w:val="28"/>
        </w:rPr>
      </w:pPr>
      <w:r w:rsidRPr="009C1222">
        <w:rPr>
          <w:rFonts w:ascii="Times New Roman" w:hAnsi="Times New Roman" w:cs="Times New Roman"/>
          <w:b/>
          <w:sz w:val="32"/>
          <w:szCs w:val="28"/>
        </w:rPr>
        <w:t xml:space="preserve">ПОЛОЖЕНИЕ </w:t>
      </w:r>
    </w:p>
    <w:p w:rsidR="009C1222" w:rsidRDefault="009C1222" w:rsidP="009C1222">
      <w:pPr>
        <w:spacing w:after="0" w:line="240" w:lineRule="auto"/>
        <w:jc w:val="center"/>
        <w:rPr>
          <w:rFonts w:ascii="Times New Roman" w:hAnsi="Times New Roman" w:cs="Times New Roman"/>
          <w:b/>
          <w:sz w:val="32"/>
          <w:szCs w:val="28"/>
        </w:rPr>
      </w:pPr>
      <w:r w:rsidRPr="009C1222">
        <w:rPr>
          <w:rFonts w:ascii="Times New Roman" w:hAnsi="Times New Roman" w:cs="Times New Roman"/>
          <w:b/>
          <w:sz w:val="32"/>
          <w:szCs w:val="28"/>
        </w:rPr>
        <w:t>ОБ  АНТИКОРРУПЦИОННОЙ ПОЛИТИКЕ</w:t>
      </w:r>
    </w:p>
    <w:p w:rsidR="009C1222" w:rsidRPr="009C1222" w:rsidRDefault="009C1222" w:rsidP="009C1222">
      <w:pPr>
        <w:spacing w:after="0" w:line="240" w:lineRule="auto"/>
        <w:jc w:val="center"/>
        <w:rPr>
          <w:rFonts w:ascii="Times New Roman" w:hAnsi="Times New Roman" w:cs="Times New Roman"/>
          <w:b/>
          <w:sz w:val="32"/>
          <w:szCs w:val="28"/>
        </w:rPr>
      </w:pPr>
    </w:p>
    <w:p w:rsidR="00022B04" w:rsidRPr="00067DD0" w:rsidRDefault="009C1222" w:rsidP="009C1222">
      <w:pPr>
        <w:jc w:val="center"/>
        <w:rPr>
          <w:rFonts w:ascii="Times New Roman" w:hAnsi="Times New Roman" w:cs="Times New Roman"/>
          <w:sz w:val="28"/>
          <w:szCs w:val="28"/>
        </w:rPr>
      </w:pPr>
      <w:r w:rsidRPr="009C1222">
        <w:rPr>
          <w:rFonts w:ascii="Times New Roman" w:hAnsi="Times New Roman" w:cs="Times New Roman"/>
          <w:sz w:val="28"/>
          <w:szCs w:val="28"/>
        </w:rPr>
        <w:t>ГОСУДАРСТВЕННОГО БЮДЖЕТНОГО УЧРЕЖДЕНИЯ ЗДРАВООХРАНЕНИЯ НИЖЕГОРОДСКОЙ ОБЛАСТИ                                                                        «ГОРОДСКАЯ КЛИНИЧЕСКАЯ БОЛЬНИЦА № 40                                АВТОЗАВОДСКОГО РАЙОНА Г. НИЖНЕГО НОВГОРОДА»                                                                                                                (ГБУЗ НО «ГКБ № 40»)</w:t>
      </w: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Pr="00067DD0" w:rsidRDefault="00022B04" w:rsidP="009F325B">
      <w:pPr>
        <w:jc w:val="center"/>
        <w:rPr>
          <w:rFonts w:ascii="Times New Roman" w:hAnsi="Times New Roman" w:cs="Times New Roman"/>
          <w:sz w:val="28"/>
          <w:szCs w:val="28"/>
        </w:rPr>
      </w:pPr>
    </w:p>
    <w:p w:rsidR="00022B04" w:rsidRDefault="00022B04" w:rsidP="009F325B">
      <w:pPr>
        <w:jc w:val="center"/>
        <w:rPr>
          <w:rFonts w:ascii="Times New Roman" w:hAnsi="Times New Roman" w:cs="Times New Roman"/>
          <w:sz w:val="28"/>
          <w:szCs w:val="28"/>
        </w:rPr>
      </w:pPr>
    </w:p>
    <w:p w:rsidR="00C67A90" w:rsidRDefault="00C67A90" w:rsidP="009F325B">
      <w:pPr>
        <w:jc w:val="center"/>
        <w:rPr>
          <w:rFonts w:ascii="Times New Roman" w:hAnsi="Times New Roman" w:cs="Times New Roman"/>
          <w:sz w:val="28"/>
          <w:szCs w:val="28"/>
        </w:rPr>
      </w:pPr>
    </w:p>
    <w:p w:rsidR="000A7204" w:rsidRPr="000A7204" w:rsidRDefault="000A7204" w:rsidP="000A7204">
      <w:pPr>
        <w:spacing w:after="0"/>
        <w:jc w:val="center"/>
        <w:rPr>
          <w:rFonts w:ascii="Times New Roman" w:hAnsi="Times New Roman" w:cs="Times New Roman"/>
          <w:sz w:val="24"/>
          <w:szCs w:val="24"/>
        </w:rPr>
      </w:pPr>
      <w:r w:rsidRPr="000A7204">
        <w:rPr>
          <w:rFonts w:ascii="Times New Roman" w:hAnsi="Times New Roman" w:cs="Times New Roman"/>
          <w:sz w:val="24"/>
          <w:szCs w:val="24"/>
        </w:rPr>
        <w:t>город Нижний Новгород</w:t>
      </w:r>
    </w:p>
    <w:p w:rsidR="000A7204" w:rsidRDefault="000A7204" w:rsidP="000A7204">
      <w:pPr>
        <w:spacing w:after="0"/>
        <w:jc w:val="center"/>
        <w:rPr>
          <w:rFonts w:ascii="Times New Roman" w:hAnsi="Times New Roman" w:cs="Times New Roman"/>
          <w:sz w:val="24"/>
          <w:szCs w:val="24"/>
        </w:rPr>
      </w:pPr>
      <w:r w:rsidRPr="000A7204">
        <w:rPr>
          <w:rFonts w:ascii="Times New Roman" w:hAnsi="Times New Roman" w:cs="Times New Roman"/>
          <w:sz w:val="24"/>
          <w:szCs w:val="24"/>
        </w:rPr>
        <w:t>202</w:t>
      </w:r>
      <w:r>
        <w:rPr>
          <w:rFonts w:ascii="Times New Roman" w:hAnsi="Times New Roman" w:cs="Times New Roman"/>
          <w:sz w:val="24"/>
          <w:szCs w:val="24"/>
        </w:rPr>
        <w:t>3</w:t>
      </w:r>
      <w:r w:rsidRPr="000A7204">
        <w:rPr>
          <w:rFonts w:ascii="Times New Roman" w:hAnsi="Times New Roman" w:cs="Times New Roman"/>
          <w:sz w:val="24"/>
          <w:szCs w:val="24"/>
        </w:rPr>
        <w:t xml:space="preserve"> год</w:t>
      </w:r>
    </w:p>
    <w:p w:rsidR="000A7204" w:rsidRDefault="000A7204">
      <w:pPr>
        <w:rPr>
          <w:rFonts w:ascii="Times New Roman" w:hAnsi="Times New Roman" w:cs="Times New Roman"/>
          <w:sz w:val="24"/>
          <w:szCs w:val="24"/>
        </w:rPr>
      </w:pPr>
      <w:r>
        <w:rPr>
          <w:rFonts w:ascii="Times New Roman" w:hAnsi="Times New Roman" w:cs="Times New Roman"/>
          <w:sz w:val="24"/>
          <w:szCs w:val="24"/>
        </w:rPr>
        <w:br w:type="page"/>
      </w:r>
    </w:p>
    <w:p w:rsidR="00040361" w:rsidRPr="000A7204" w:rsidRDefault="00040361" w:rsidP="00BA2BCB">
      <w:pPr>
        <w:spacing w:after="0"/>
        <w:jc w:val="center"/>
        <w:rPr>
          <w:rFonts w:ascii="Times New Roman" w:hAnsi="Times New Roman" w:cs="Times New Roman"/>
          <w:b/>
          <w:sz w:val="28"/>
          <w:szCs w:val="28"/>
        </w:rPr>
      </w:pPr>
      <w:r w:rsidRPr="000A7204">
        <w:rPr>
          <w:rFonts w:ascii="Times New Roman" w:hAnsi="Times New Roman" w:cs="Times New Roman"/>
          <w:b/>
          <w:sz w:val="28"/>
          <w:szCs w:val="28"/>
        </w:rPr>
        <w:lastRenderedPageBreak/>
        <w:t>I. Общие положения</w:t>
      </w:r>
    </w:p>
    <w:p w:rsidR="009A08AB" w:rsidRPr="00067DD0" w:rsidRDefault="009A08AB" w:rsidP="00BA2BCB">
      <w:pPr>
        <w:spacing w:after="0"/>
        <w:jc w:val="center"/>
        <w:rPr>
          <w:rFonts w:ascii="Times New Roman" w:hAnsi="Times New Roman" w:cs="Times New Roman"/>
          <w:sz w:val="28"/>
          <w:szCs w:val="28"/>
        </w:rPr>
      </w:pP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w:t>
      </w:r>
      <w:proofErr w:type="gramStart"/>
      <w:r w:rsidRPr="00067DD0">
        <w:rPr>
          <w:rFonts w:ascii="Times New Roman" w:hAnsi="Times New Roman" w:cs="Times New Roman"/>
          <w:sz w:val="28"/>
          <w:szCs w:val="28"/>
        </w:rPr>
        <w:t xml:space="preserve">Антикоррупционная политика </w:t>
      </w:r>
      <w:r w:rsidR="000A7204">
        <w:rPr>
          <w:rFonts w:ascii="Times New Roman" w:hAnsi="Times New Roman" w:cs="Times New Roman"/>
          <w:sz w:val="28"/>
          <w:szCs w:val="28"/>
        </w:rPr>
        <w:t>Г</w:t>
      </w:r>
      <w:r w:rsidR="000A7204" w:rsidRPr="000A7204">
        <w:rPr>
          <w:rFonts w:ascii="Times New Roman" w:hAnsi="Times New Roman" w:cs="Times New Roman"/>
          <w:sz w:val="28"/>
          <w:szCs w:val="28"/>
        </w:rPr>
        <w:t xml:space="preserve">осударственного бюджетного учреждения здравоохранения </w:t>
      </w:r>
      <w:r w:rsidR="007519E5">
        <w:rPr>
          <w:rFonts w:ascii="Times New Roman" w:hAnsi="Times New Roman" w:cs="Times New Roman"/>
          <w:sz w:val="28"/>
          <w:szCs w:val="28"/>
        </w:rPr>
        <w:t>Н</w:t>
      </w:r>
      <w:r w:rsidR="000A7204" w:rsidRPr="000A7204">
        <w:rPr>
          <w:rFonts w:ascii="Times New Roman" w:hAnsi="Times New Roman" w:cs="Times New Roman"/>
          <w:sz w:val="28"/>
          <w:szCs w:val="28"/>
        </w:rPr>
        <w:t>ижегородской области «</w:t>
      </w:r>
      <w:r w:rsidR="007519E5">
        <w:rPr>
          <w:rFonts w:ascii="Times New Roman" w:hAnsi="Times New Roman" w:cs="Times New Roman"/>
          <w:sz w:val="28"/>
          <w:szCs w:val="28"/>
        </w:rPr>
        <w:t>Г</w:t>
      </w:r>
      <w:r w:rsidR="000A7204" w:rsidRPr="000A7204">
        <w:rPr>
          <w:rFonts w:ascii="Times New Roman" w:hAnsi="Times New Roman" w:cs="Times New Roman"/>
          <w:sz w:val="28"/>
          <w:szCs w:val="28"/>
        </w:rPr>
        <w:t xml:space="preserve">ородская клиническая больница № 40 </w:t>
      </w:r>
      <w:r w:rsidR="007519E5">
        <w:rPr>
          <w:rFonts w:ascii="Times New Roman" w:hAnsi="Times New Roman" w:cs="Times New Roman"/>
          <w:sz w:val="28"/>
          <w:szCs w:val="28"/>
        </w:rPr>
        <w:t>А</w:t>
      </w:r>
      <w:r w:rsidR="000A7204" w:rsidRPr="000A7204">
        <w:rPr>
          <w:rFonts w:ascii="Times New Roman" w:hAnsi="Times New Roman" w:cs="Times New Roman"/>
          <w:sz w:val="28"/>
          <w:szCs w:val="28"/>
        </w:rPr>
        <w:t xml:space="preserve">втозаводского района г. </w:t>
      </w:r>
      <w:r w:rsidR="007519E5">
        <w:rPr>
          <w:rFonts w:ascii="Times New Roman" w:hAnsi="Times New Roman" w:cs="Times New Roman"/>
          <w:sz w:val="28"/>
          <w:szCs w:val="28"/>
        </w:rPr>
        <w:t>Н</w:t>
      </w:r>
      <w:r w:rsidR="000A7204" w:rsidRPr="000A7204">
        <w:rPr>
          <w:rFonts w:ascii="Times New Roman" w:hAnsi="Times New Roman" w:cs="Times New Roman"/>
          <w:sz w:val="28"/>
          <w:szCs w:val="28"/>
        </w:rPr>
        <w:t xml:space="preserve">ижнего </w:t>
      </w:r>
      <w:r w:rsidR="007519E5">
        <w:rPr>
          <w:rFonts w:ascii="Times New Roman" w:hAnsi="Times New Roman" w:cs="Times New Roman"/>
          <w:sz w:val="28"/>
          <w:szCs w:val="28"/>
        </w:rPr>
        <w:t>Н</w:t>
      </w:r>
      <w:r w:rsidR="000A7204" w:rsidRPr="000A7204">
        <w:rPr>
          <w:rFonts w:ascii="Times New Roman" w:hAnsi="Times New Roman" w:cs="Times New Roman"/>
          <w:sz w:val="28"/>
          <w:szCs w:val="28"/>
        </w:rPr>
        <w:t xml:space="preserve">овгорода» </w:t>
      </w:r>
      <w:r w:rsidRPr="00067DD0">
        <w:rPr>
          <w:rFonts w:ascii="Times New Roman" w:hAnsi="Times New Roman" w:cs="Times New Roman"/>
          <w:sz w:val="28"/>
          <w:szCs w:val="28"/>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7519E5" w:rsidRPr="007519E5">
        <w:rPr>
          <w:rFonts w:ascii="Times New Roman" w:hAnsi="Times New Roman" w:cs="Times New Roman"/>
          <w:sz w:val="28"/>
          <w:szCs w:val="28"/>
        </w:rPr>
        <w:t>Государственного бюджетного учреждения здравоохранения Нижегородской области «Городская клиническая больница № 40 Автозаводского района г. Нижнего Новгорода»</w:t>
      </w:r>
      <w:r w:rsidRPr="00067DD0">
        <w:rPr>
          <w:rFonts w:ascii="Times New Roman" w:hAnsi="Times New Roman" w:cs="Times New Roman"/>
          <w:sz w:val="28"/>
          <w:szCs w:val="28"/>
        </w:rPr>
        <w:t xml:space="preserve"> (далее – Учреждение). </w:t>
      </w:r>
      <w:proofErr w:type="gramEnd"/>
    </w:p>
    <w:p w:rsidR="00040361" w:rsidRPr="00067DD0" w:rsidRDefault="00040361" w:rsidP="007670C7">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w:t>
      </w:r>
      <w:proofErr w:type="gramStart"/>
      <w:r w:rsidRPr="00067DD0">
        <w:rPr>
          <w:rFonts w:ascii="Times New Roman" w:hAnsi="Times New Roman" w:cs="Times New Roman"/>
          <w:sz w:val="28"/>
          <w:szCs w:val="28"/>
        </w:rPr>
        <w:t xml:space="preserve">Настоящее Положение основано на нормах Конституции Российской Федерации, Федерального закона от 25 декабря 2008 г. № 273-ФЗ «О противодействии коррупции», Федерального закона от 5 апреля 2013 г. </w:t>
      </w:r>
      <w:r w:rsidR="00885451">
        <w:rPr>
          <w:rFonts w:ascii="Times New Roman" w:hAnsi="Times New Roman" w:cs="Times New Roman"/>
          <w:sz w:val="28"/>
          <w:szCs w:val="28"/>
        </w:rPr>
        <w:br/>
      </w:r>
      <w:r w:rsidRPr="00067DD0">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r w:rsidR="007670C7">
        <w:rPr>
          <w:rFonts w:ascii="Times New Roman" w:hAnsi="Times New Roman" w:cs="Times New Roman"/>
          <w:sz w:val="28"/>
          <w:szCs w:val="28"/>
        </w:rPr>
        <w:t>,</w:t>
      </w:r>
      <w:r w:rsidR="007670C7" w:rsidRPr="007670C7">
        <w:t xml:space="preserve"> </w:t>
      </w:r>
      <w:r w:rsidR="007670C7" w:rsidRPr="007670C7">
        <w:rPr>
          <w:rFonts w:ascii="Times New Roman" w:hAnsi="Times New Roman" w:cs="Times New Roman"/>
          <w:sz w:val="28"/>
          <w:szCs w:val="28"/>
        </w:rPr>
        <w:t>Федеральн</w:t>
      </w:r>
      <w:r w:rsidR="007E1C37">
        <w:rPr>
          <w:rFonts w:ascii="Times New Roman" w:hAnsi="Times New Roman" w:cs="Times New Roman"/>
          <w:sz w:val="28"/>
          <w:szCs w:val="28"/>
        </w:rPr>
        <w:t>ого</w:t>
      </w:r>
      <w:r w:rsidR="007670C7" w:rsidRPr="007670C7">
        <w:rPr>
          <w:rFonts w:ascii="Times New Roman" w:hAnsi="Times New Roman" w:cs="Times New Roman"/>
          <w:sz w:val="28"/>
          <w:szCs w:val="28"/>
        </w:rPr>
        <w:t xml:space="preserve"> закон</w:t>
      </w:r>
      <w:r w:rsidR="007E1C37">
        <w:rPr>
          <w:rFonts w:ascii="Times New Roman" w:hAnsi="Times New Roman" w:cs="Times New Roman"/>
          <w:sz w:val="28"/>
          <w:szCs w:val="28"/>
        </w:rPr>
        <w:t>а</w:t>
      </w:r>
      <w:r w:rsidR="007670C7" w:rsidRPr="007670C7">
        <w:rPr>
          <w:rFonts w:ascii="Times New Roman" w:hAnsi="Times New Roman" w:cs="Times New Roman"/>
          <w:sz w:val="28"/>
          <w:szCs w:val="28"/>
        </w:rPr>
        <w:t xml:space="preserve"> от 18 июля 2011 г. № 223-ФЗ «О закупках товаров, работ, услуг отдельными видами юридических лиц»</w:t>
      </w:r>
      <w:r w:rsidR="00885451">
        <w:rPr>
          <w:rFonts w:ascii="Times New Roman" w:hAnsi="Times New Roman" w:cs="Times New Roman"/>
          <w:sz w:val="28"/>
          <w:szCs w:val="28"/>
        </w:rPr>
        <w:t xml:space="preserve">, </w:t>
      </w:r>
      <w:r w:rsidR="00885451" w:rsidRPr="00885451">
        <w:rPr>
          <w:rFonts w:ascii="Times New Roman" w:hAnsi="Times New Roman" w:cs="Times New Roman"/>
          <w:sz w:val="28"/>
          <w:szCs w:val="28"/>
        </w:rPr>
        <w:t>Закона</w:t>
      </w:r>
      <w:proofErr w:type="gramEnd"/>
      <w:r w:rsidR="00885451" w:rsidRPr="00885451">
        <w:rPr>
          <w:rFonts w:ascii="Times New Roman" w:hAnsi="Times New Roman" w:cs="Times New Roman"/>
          <w:sz w:val="28"/>
          <w:szCs w:val="28"/>
        </w:rPr>
        <w:t xml:space="preserve"> Нижегородской области от 7 марта 2008 г. № 20-З «О противодействии коррупции в Нижегородской области»</w:t>
      </w:r>
      <w:r w:rsidR="00885451">
        <w:rPr>
          <w:rFonts w:ascii="Times New Roman" w:hAnsi="Times New Roman" w:cs="Times New Roman"/>
          <w:sz w:val="28"/>
          <w:szCs w:val="28"/>
        </w:rPr>
        <w:t xml:space="preserve"> </w:t>
      </w:r>
      <w:r w:rsidRPr="00067DD0">
        <w:rPr>
          <w:rFonts w:ascii="Times New Roman" w:hAnsi="Times New Roman" w:cs="Times New Roman"/>
          <w:sz w:val="28"/>
          <w:szCs w:val="28"/>
        </w:rPr>
        <w:t xml:space="preserve">и разработано с учетом Методических рекомендаций по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Целями антикоррупционной политики Учреждения являются: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обеспечение соответствия деятельности Учреждения требованиям антикоррупционного законодательства;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минимизация рисков вовлечения Учреждения и его работников в коррупционную деятельность;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формирование единого подхода к организации работы по предупреждению коррупции в Учреждении;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формирование у работников Учреждения нетерпимости к коррупционному поведению.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 Задачами антикоррупционной политики Учреждения являются: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определение должностных лиц Учреждения, ответственных за реализацию антикоррупционной политики Учреждения;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определение основных принципов работы по предупреждению коррупции в Учреждении;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разработка и реализация мер, направленных на профилактику и противодействие коррупции в Учреждении;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закрепление ответственности работников Учреждения за несоблюдение требований антикоррупционной политики Учреждения. </w:t>
      </w:r>
    </w:p>
    <w:p w:rsidR="00040361" w:rsidRPr="00067DD0" w:rsidRDefault="00040361"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5. Для целей настоящего Положения используются следующие основные понятия:</w:t>
      </w:r>
    </w:p>
    <w:p w:rsidR="00BA2BCB" w:rsidRPr="00067DD0" w:rsidRDefault="00BA2BCB" w:rsidP="00B80803">
      <w:pPr>
        <w:spacing w:after="0"/>
        <w:ind w:firstLine="709"/>
        <w:jc w:val="both"/>
        <w:rPr>
          <w:rFonts w:ascii="Times New Roman" w:hAnsi="Times New Roman" w:cs="Times New Roman"/>
          <w:sz w:val="28"/>
          <w:szCs w:val="28"/>
        </w:rPr>
      </w:pPr>
      <w:proofErr w:type="gramStart"/>
      <w:r w:rsidRPr="00067DD0">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067DD0">
        <w:rPr>
          <w:rFonts w:ascii="Times New Roman" w:hAnsi="Times New Roman" w:cs="Times New Roman"/>
          <w:sz w:val="28"/>
          <w:szCs w:val="28"/>
        </w:rPr>
        <w:t xml:space="preserve"> Коррупцией также является совершение перечисленных деяний от имени или в интересах юридического лица;</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067DD0">
        <w:rPr>
          <w:rFonts w:ascii="Times New Roman" w:hAnsi="Times New Roman" w:cs="Times New Roman"/>
          <w:sz w:val="28"/>
          <w:szCs w:val="28"/>
        </w:rPr>
        <w:t>числе</w:t>
      </w:r>
      <w:proofErr w:type="gramEnd"/>
      <w:r w:rsidRPr="00067DD0">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BA2BCB" w:rsidRPr="00067DD0" w:rsidRDefault="00BA2BCB" w:rsidP="00B80803">
      <w:pPr>
        <w:spacing w:after="0"/>
        <w:ind w:firstLine="709"/>
        <w:jc w:val="both"/>
        <w:rPr>
          <w:rFonts w:ascii="Times New Roman" w:hAnsi="Times New Roman" w:cs="Times New Roman"/>
          <w:sz w:val="28"/>
          <w:szCs w:val="28"/>
        </w:rPr>
      </w:pPr>
      <w:proofErr w:type="gramStart"/>
      <w:r w:rsidRPr="00067DD0">
        <w:rPr>
          <w:rFonts w:ascii="Times New Roman" w:hAnsi="Times New Roman" w:cs="Times New Roman"/>
          <w:sz w:val="28"/>
          <w:szCs w:val="28"/>
        </w:rPr>
        <w:t>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w:t>
      </w:r>
      <w:r w:rsidR="004515D5" w:rsidRPr="00223C00">
        <w:rPr>
          <w:rFonts w:ascii="Times New Roman" w:hAnsi="Times New Roman" w:cs="Times New Roman"/>
          <w:sz w:val="28"/>
          <w:szCs w:val="28"/>
        </w:rPr>
        <w:t>,</w:t>
      </w:r>
      <w:r w:rsidRPr="00067DD0">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w:t>
      </w:r>
      <w:proofErr w:type="gramEnd"/>
      <w:r w:rsidRPr="00067DD0">
        <w:rPr>
          <w:rFonts w:ascii="Times New Roman" w:hAnsi="Times New Roman" w:cs="Times New Roman"/>
          <w:sz w:val="28"/>
          <w:szCs w:val="28"/>
        </w:rPr>
        <w:t xml:space="preserve">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по предупреждению коррупции, в том числе по выявлению и последующему устранению причин коррупции (профилактика коррупции);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по выявлению, предупреждению, пресечению, раскрытию и расследованию коррупционных правонарушений (борьба с коррупцией);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по минимизации и (или) ликвидации последствий коррупционных правонарушений;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предупреждение коррупции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работник Учреждения – физическое лицо, вступившее в трудовые отношения с Учреждением;</w:t>
      </w:r>
    </w:p>
    <w:p w:rsidR="00BA2BCB" w:rsidRPr="00067DD0" w:rsidRDefault="00E02B9A" w:rsidP="00B80803">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00BA2BCB" w:rsidRPr="00067DD0">
        <w:rPr>
          <w:rFonts w:ascii="Times New Roman" w:hAnsi="Times New Roman" w:cs="Times New Roman"/>
          <w:sz w:val="28"/>
          <w:szCs w:val="28"/>
        </w:rPr>
        <w:t>онтрагент Учреждения –</w:t>
      </w:r>
      <w:r w:rsidR="00B8672A">
        <w:rPr>
          <w:rFonts w:ascii="Times New Roman" w:hAnsi="Times New Roman" w:cs="Times New Roman"/>
          <w:sz w:val="28"/>
          <w:szCs w:val="28"/>
        </w:rPr>
        <w:t xml:space="preserve"> </w:t>
      </w:r>
      <w:r w:rsidR="00BA2BCB" w:rsidRPr="00067DD0">
        <w:rPr>
          <w:rFonts w:ascii="Times New Roman" w:hAnsi="Times New Roman" w:cs="Times New Roman"/>
          <w:sz w:val="28"/>
          <w:szCs w:val="28"/>
        </w:rPr>
        <w:t>юридическое или физическое лицо, с которым Учреждение вступает в договорные отношения, за исключением трудовых отношений;</w:t>
      </w:r>
    </w:p>
    <w:p w:rsidR="00580985" w:rsidRPr="00580985" w:rsidRDefault="00580985" w:rsidP="00580985">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580985">
        <w:rPr>
          <w:rFonts w:ascii="Times New Roman" w:hAnsi="Times New Roman" w:cs="Times New Roman"/>
          <w:sz w:val="28"/>
          <w:szCs w:val="28"/>
        </w:rPr>
        <w:t>онфликт интересов – ситуация, при которой у медицинского работника или фармацевтического работника при осуществление ими  профессиональной деятельности либо у члена медицинской профессиональной  некоммерческой ассоциации, участвующего в разработке клинических рекомендаций, или  члена научно – практического совета возникает заинтересованность в получении лично либо через представителей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w:t>
      </w:r>
      <w:proofErr w:type="gramEnd"/>
      <w:r w:rsidRPr="00580985">
        <w:rPr>
          <w:rFonts w:ascii="Times New Roman" w:hAnsi="Times New Roman" w:cs="Times New Roman"/>
          <w:sz w:val="28"/>
          <w:szCs w:val="28"/>
        </w:rPr>
        <w:t xml:space="preserve"> </w:t>
      </w:r>
      <w:proofErr w:type="gramStart"/>
      <w:r w:rsidRPr="00580985">
        <w:rPr>
          <w:rFonts w:ascii="Times New Roman" w:hAnsi="Times New Roman" w:cs="Times New Roman"/>
          <w:sz w:val="28"/>
          <w:szCs w:val="28"/>
        </w:rPr>
        <w:t>же</w:t>
      </w:r>
      <w:proofErr w:type="gramEnd"/>
      <w:r w:rsidRPr="00580985">
        <w:rPr>
          <w:rFonts w:ascii="Times New Roman" w:hAnsi="Times New Roman" w:cs="Times New Roman"/>
          <w:sz w:val="28"/>
          <w:szCs w:val="28"/>
        </w:rP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580985" w:rsidRDefault="00580985" w:rsidP="00580985">
      <w:pPr>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Pr="00580985">
        <w:rPr>
          <w:rFonts w:ascii="Times New Roman" w:hAnsi="Times New Roman" w:cs="Times New Roman"/>
          <w:sz w:val="28"/>
          <w:szCs w:val="28"/>
        </w:rPr>
        <w:t>онфликт интересов (для немедицинского персонала)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A2BCB" w:rsidRPr="00067DD0" w:rsidRDefault="00BA2BCB" w:rsidP="00B80803">
      <w:pPr>
        <w:spacing w:after="0"/>
        <w:ind w:firstLine="709"/>
        <w:jc w:val="both"/>
        <w:rPr>
          <w:rFonts w:ascii="Times New Roman" w:hAnsi="Times New Roman" w:cs="Times New Roman"/>
          <w:sz w:val="28"/>
          <w:szCs w:val="28"/>
        </w:rPr>
      </w:pPr>
      <w:proofErr w:type="gramStart"/>
      <w:r w:rsidRPr="00067DD0">
        <w:rPr>
          <w:rFonts w:ascii="Times New Roman" w:hAnsi="Times New Roman" w:cs="Times New Roman"/>
          <w:sz w:val="28"/>
          <w:szCs w:val="28"/>
        </w:rPr>
        <w:lastRenderedPageBreak/>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w:t>
      </w:r>
      <w:proofErr w:type="gramEnd"/>
      <w:r w:rsidRPr="00067DD0">
        <w:rPr>
          <w:rFonts w:ascii="Times New Roman" w:hAnsi="Times New Roman" w:cs="Times New Roman"/>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BA2BCB" w:rsidRPr="00067DD0" w:rsidRDefault="00BA2BCB" w:rsidP="00B80803">
      <w:pPr>
        <w:spacing w:after="0"/>
        <w:ind w:firstLine="709"/>
        <w:jc w:val="both"/>
        <w:rPr>
          <w:rFonts w:ascii="Times New Roman" w:hAnsi="Times New Roman" w:cs="Times New Roman"/>
          <w:sz w:val="28"/>
          <w:szCs w:val="28"/>
        </w:rPr>
      </w:pPr>
    </w:p>
    <w:p w:rsidR="00BA2BCB" w:rsidRPr="005E72B4" w:rsidRDefault="00BA2BCB" w:rsidP="00B80803">
      <w:pPr>
        <w:spacing w:after="0"/>
        <w:ind w:firstLine="709"/>
        <w:jc w:val="center"/>
        <w:rPr>
          <w:rFonts w:ascii="Times New Roman" w:hAnsi="Times New Roman" w:cs="Times New Roman"/>
          <w:b/>
          <w:sz w:val="28"/>
          <w:szCs w:val="28"/>
        </w:rPr>
      </w:pPr>
      <w:r w:rsidRPr="005E72B4">
        <w:rPr>
          <w:rFonts w:ascii="Times New Roman" w:hAnsi="Times New Roman" w:cs="Times New Roman"/>
          <w:b/>
          <w:sz w:val="28"/>
          <w:szCs w:val="28"/>
        </w:rPr>
        <w:t>II. Область применения настоящего Положения и круг лиц, на которых распространяется его действие</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782AE3"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E02B9A" w:rsidRPr="00067DD0" w:rsidRDefault="00E02B9A" w:rsidP="00B80803">
      <w:pPr>
        <w:spacing w:after="0"/>
        <w:ind w:firstLine="709"/>
        <w:jc w:val="both"/>
        <w:rPr>
          <w:rFonts w:ascii="Times New Roman" w:hAnsi="Times New Roman" w:cs="Times New Roman"/>
          <w:sz w:val="28"/>
          <w:szCs w:val="28"/>
        </w:rPr>
      </w:pPr>
    </w:p>
    <w:p w:rsidR="00782AE3" w:rsidRPr="004F4863" w:rsidRDefault="00782AE3" w:rsidP="00B80803">
      <w:pPr>
        <w:spacing w:after="0"/>
        <w:ind w:firstLine="709"/>
        <w:jc w:val="center"/>
        <w:rPr>
          <w:rFonts w:ascii="Times New Roman" w:hAnsi="Times New Roman" w:cs="Times New Roman"/>
          <w:b/>
          <w:sz w:val="28"/>
          <w:szCs w:val="28"/>
        </w:rPr>
      </w:pPr>
      <w:r w:rsidRPr="004F4863">
        <w:rPr>
          <w:rFonts w:ascii="Times New Roman" w:hAnsi="Times New Roman" w:cs="Times New Roman"/>
          <w:b/>
          <w:sz w:val="28"/>
          <w:szCs w:val="28"/>
        </w:rPr>
        <w:t>III. Основные принципы антикоррупционной политики Учреждения</w:t>
      </w:r>
    </w:p>
    <w:p w:rsidR="00782AE3" w:rsidRPr="00067DD0" w:rsidRDefault="00782AE3" w:rsidP="00B80803">
      <w:pPr>
        <w:spacing w:after="0"/>
        <w:ind w:firstLine="709"/>
        <w:jc w:val="both"/>
        <w:rPr>
          <w:rFonts w:ascii="Times New Roman" w:hAnsi="Times New Roman" w:cs="Times New Roman"/>
          <w:sz w:val="28"/>
          <w:szCs w:val="28"/>
        </w:rPr>
      </w:pP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8. Антикоррупционная политика Учреждения основывается на следующих основных принципах: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принцип соответствия антикоррупционной политики Учреждения законодательству Российской Федерации и общепринятым нормам права.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w:t>
      </w:r>
      <w:r w:rsidR="00163914">
        <w:rPr>
          <w:rFonts w:ascii="Times New Roman" w:hAnsi="Times New Roman" w:cs="Times New Roman"/>
          <w:sz w:val="28"/>
          <w:szCs w:val="28"/>
        </w:rPr>
        <w:t xml:space="preserve"> </w:t>
      </w:r>
      <w:r w:rsidR="00163914" w:rsidRPr="006216AC">
        <w:rPr>
          <w:rFonts w:ascii="Times New Roman" w:hAnsi="Times New Roman" w:cs="Times New Roman"/>
          <w:sz w:val="28"/>
          <w:szCs w:val="28"/>
        </w:rPr>
        <w:t>и Нижегородской области</w:t>
      </w:r>
      <w:r w:rsidRPr="00067DD0">
        <w:rPr>
          <w:rFonts w:ascii="Times New Roman" w:hAnsi="Times New Roman" w:cs="Times New Roman"/>
          <w:sz w:val="28"/>
          <w:szCs w:val="28"/>
        </w:rPr>
        <w:t xml:space="preserve">, действие которых распространяется на Учреждение;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принцип личного примера руководства.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принцип вовлеченности работников.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 принцип соразмерности антикоррупционных процедур коррупционным рискам.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5) принцип эффективности антикоррупционных процедур.</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Реализация антикоррупционных мероприятий в Учреждении </w:t>
      </w:r>
      <w:r w:rsidR="00925601" w:rsidRPr="006216AC">
        <w:rPr>
          <w:rFonts w:ascii="Times New Roman" w:hAnsi="Times New Roman" w:cs="Times New Roman"/>
          <w:sz w:val="28"/>
          <w:szCs w:val="28"/>
        </w:rPr>
        <w:t>оптимальными</w:t>
      </w:r>
      <w:r w:rsidRPr="00067DD0">
        <w:rPr>
          <w:rFonts w:ascii="Times New Roman" w:hAnsi="Times New Roman" w:cs="Times New Roman"/>
          <w:sz w:val="28"/>
          <w:szCs w:val="28"/>
        </w:rPr>
        <w:t xml:space="preserve"> способами, имеющими низкую стоимость и приносящими требуемый (достаточный) результат;</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6) принцип ответственности и неотвратимости наказания.</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7) принцип открытости хозяйственной и иной деятельности.</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Информирование контрагентов, партнеров и общественности о принятых в Учреждении антикоррупционных стандартах и процедурах; </w:t>
      </w:r>
    </w:p>
    <w:p w:rsidR="00782AE3"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8) принцип постоянного контроля и регулярного мониторинга.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067DD0">
        <w:rPr>
          <w:rFonts w:ascii="Times New Roman" w:hAnsi="Times New Roman" w:cs="Times New Roman"/>
          <w:sz w:val="28"/>
          <w:szCs w:val="28"/>
        </w:rPr>
        <w:t>контроля за</w:t>
      </w:r>
      <w:proofErr w:type="gramEnd"/>
      <w:r w:rsidRPr="00067DD0">
        <w:rPr>
          <w:rFonts w:ascii="Times New Roman" w:hAnsi="Times New Roman" w:cs="Times New Roman"/>
          <w:sz w:val="28"/>
          <w:szCs w:val="28"/>
        </w:rPr>
        <w:t xml:space="preserve"> их исполнением. </w:t>
      </w:r>
    </w:p>
    <w:p w:rsidR="00BA2BCB" w:rsidRPr="00067DD0" w:rsidRDefault="00BA2BCB" w:rsidP="00B80803">
      <w:pPr>
        <w:spacing w:after="0"/>
        <w:ind w:firstLine="709"/>
        <w:jc w:val="center"/>
        <w:rPr>
          <w:rFonts w:ascii="Times New Roman" w:hAnsi="Times New Roman" w:cs="Times New Roman"/>
          <w:sz w:val="28"/>
          <w:szCs w:val="28"/>
        </w:rPr>
      </w:pPr>
    </w:p>
    <w:p w:rsidR="00BA2BCB" w:rsidRPr="004F4863" w:rsidRDefault="00BA2BCB" w:rsidP="00B80803">
      <w:pPr>
        <w:spacing w:after="0"/>
        <w:ind w:firstLine="709"/>
        <w:jc w:val="center"/>
        <w:rPr>
          <w:rFonts w:ascii="Times New Roman" w:hAnsi="Times New Roman" w:cs="Times New Roman"/>
          <w:b/>
          <w:sz w:val="28"/>
          <w:szCs w:val="28"/>
        </w:rPr>
      </w:pPr>
      <w:r w:rsidRPr="004F4863">
        <w:rPr>
          <w:rFonts w:ascii="Times New Roman" w:hAnsi="Times New Roman" w:cs="Times New Roman"/>
          <w:b/>
          <w:sz w:val="28"/>
          <w:szCs w:val="28"/>
        </w:rPr>
        <w:t>IV. Должностные лица Учреждения, ответственные за реализацию антикоррупционной политики Учреждения</w:t>
      </w:r>
    </w:p>
    <w:p w:rsidR="00B80803" w:rsidRPr="00067DD0" w:rsidRDefault="00B80803" w:rsidP="00B80803">
      <w:pPr>
        <w:spacing w:after="0"/>
        <w:ind w:firstLine="709"/>
        <w:jc w:val="center"/>
        <w:rPr>
          <w:rFonts w:ascii="Times New Roman" w:hAnsi="Times New Roman" w:cs="Times New Roman"/>
          <w:sz w:val="28"/>
          <w:szCs w:val="28"/>
        </w:rPr>
      </w:pP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11. </w:t>
      </w:r>
      <w:proofErr w:type="gramStart"/>
      <w:r w:rsidRPr="00067DD0">
        <w:rPr>
          <w:rFonts w:ascii="Times New Roman" w:hAnsi="Times New Roman" w:cs="Times New Roman"/>
          <w:sz w:val="28"/>
          <w:szCs w:val="28"/>
        </w:rPr>
        <w:t xml:space="preserve">Основные обязанности должностного лица (должностных лиц), ответственного (ответственных) за реализацию антикоррупционной политики Учреждения: </w:t>
      </w:r>
      <w:proofErr w:type="gramEnd"/>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подготовка рекомендаций для принятия решений по вопросам предупреждения коррупции в Учреждении;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подготовка предложений, направленных на устранение причин и условий, порождающих риск возникновения коррупции в Учреждении;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разработка и представление на утверждение руководителю Учреждения проектов локальных актов, направленных на реализацию мер по предупреждению коррупции в Учреждении;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проведение контрольных мероприятий, направленных на выявление коррупционных правонарушений, совершенных работниками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организация проведения оценки коррупционных рисков;</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BA2BCB" w:rsidRPr="00067DD0" w:rsidRDefault="00B80803" w:rsidP="00B80803">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BA2BCB" w:rsidRPr="00067DD0">
        <w:rPr>
          <w:rFonts w:ascii="Times New Roman" w:hAnsi="Times New Roman" w:cs="Times New Roman"/>
          <w:sz w:val="28"/>
          <w:szCs w:val="28"/>
        </w:rPr>
        <w:t xml:space="preserve">рганизация работы по рассмотрению </w:t>
      </w:r>
      <w:r>
        <w:rPr>
          <w:rFonts w:ascii="Times New Roman" w:hAnsi="Times New Roman" w:cs="Times New Roman"/>
          <w:sz w:val="28"/>
          <w:szCs w:val="28"/>
        </w:rPr>
        <w:t>уведомлений</w:t>
      </w:r>
      <w:r w:rsidR="00BA2BCB" w:rsidRPr="00067DD0">
        <w:rPr>
          <w:rFonts w:ascii="Times New Roman" w:hAnsi="Times New Roman" w:cs="Times New Roman"/>
          <w:sz w:val="28"/>
          <w:szCs w:val="28"/>
        </w:rPr>
        <w:t xml:space="preserve"> о конфликте интересов</w:t>
      </w:r>
      <w:r>
        <w:rPr>
          <w:rFonts w:ascii="Times New Roman" w:hAnsi="Times New Roman" w:cs="Times New Roman"/>
          <w:sz w:val="28"/>
          <w:szCs w:val="28"/>
        </w:rPr>
        <w:t xml:space="preserve"> (о возможности возникновения конфликта интересов)</w:t>
      </w:r>
      <w:r w:rsidR="00BA2BCB" w:rsidRPr="00067DD0">
        <w:rPr>
          <w:rFonts w:ascii="Times New Roman" w:hAnsi="Times New Roman" w:cs="Times New Roman"/>
          <w:sz w:val="28"/>
          <w:szCs w:val="28"/>
        </w:rPr>
        <w:t xml:space="preserve">;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индивидуальное консультирование работников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участие в организации антикоррупционной пропаганды;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BA2BCB" w:rsidRPr="00067DD0" w:rsidRDefault="00BA2BCB" w:rsidP="00B80803">
      <w:pPr>
        <w:spacing w:after="0"/>
        <w:ind w:firstLine="709"/>
        <w:jc w:val="both"/>
        <w:rPr>
          <w:rFonts w:ascii="Times New Roman" w:hAnsi="Times New Roman" w:cs="Times New Roman"/>
          <w:sz w:val="28"/>
          <w:szCs w:val="28"/>
        </w:rPr>
      </w:pPr>
    </w:p>
    <w:p w:rsidR="00BA2BCB" w:rsidRPr="006D311C" w:rsidRDefault="00BA2BCB" w:rsidP="00B80803">
      <w:pPr>
        <w:spacing w:after="0"/>
        <w:ind w:firstLine="709"/>
        <w:jc w:val="center"/>
        <w:rPr>
          <w:rFonts w:ascii="Times New Roman" w:hAnsi="Times New Roman" w:cs="Times New Roman"/>
          <w:b/>
          <w:sz w:val="28"/>
          <w:szCs w:val="28"/>
        </w:rPr>
      </w:pPr>
      <w:r w:rsidRPr="006D311C">
        <w:rPr>
          <w:rFonts w:ascii="Times New Roman" w:hAnsi="Times New Roman" w:cs="Times New Roman"/>
          <w:b/>
          <w:sz w:val="28"/>
          <w:szCs w:val="28"/>
        </w:rPr>
        <w:t>V. Обязанности руководителя Учреждения и работников Учреждения по предупреждению коррупции</w:t>
      </w:r>
    </w:p>
    <w:p w:rsidR="00B80803" w:rsidRPr="00067DD0" w:rsidRDefault="00B80803" w:rsidP="00B80803">
      <w:pPr>
        <w:spacing w:after="0"/>
        <w:ind w:firstLine="709"/>
        <w:jc w:val="center"/>
        <w:rPr>
          <w:rFonts w:ascii="Times New Roman" w:hAnsi="Times New Roman" w:cs="Times New Roman"/>
          <w:sz w:val="28"/>
          <w:szCs w:val="28"/>
        </w:rPr>
      </w:pP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12. Работники Учреждения знакомятся с настоящим Положением под роспись.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BA2BCB" w:rsidRPr="00067DD0" w:rsidRDefault="00BA2BCB" w:rsidP="00B8080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BA2BCB" w:rsidRPr="00067DD0" w:rsidRDefault="00BA2BCB" w:rsidP="00B80803">
      <w:pPr>
        <w:spacing w:after="0"/>
        <w:ind w:firstLine="709"/>
        <w:jc w:val="both"/>
        <w:rPr>
          <w:rFonts w:ascii="Times New Roman" w:hAnsi="Times New Roman" w:cs="Times New Roman"/>
          <w:sz w:val="28"/>
          <w:szCs w:val="28"/>
        </w:rPr>
      </w:pPr>
      <w:r w:rsidRPr="0048562D">
        <w:rPr>
          <w:rFonts w:ascii="Times New Roman" w:hAnsi="Times New Roman" w:cs="Times New Roman"/>
          <w:sz w:val="28"/>
          <w:szCs w:val="28"/>
        </w:rPr>
        <w:t>незамедлительно информировать руководителя</w:t>
      </w:r>
      <w:r w:rsidRPr="00067DD0">
        <w:rPr>
          <w:rFonts w:ascii="Times New Roman" w:hAnsi="Times New Roman" w:cs="Times New Roman"/>
          <w:sz w:val="28"/>
          <w:szCs w:val="28"/>
        </w:rPr>
        <w:t xml:space="preserve">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BA2BCB" w:rsidRPr="00067DD0" w:rsidRDefault="00925601" w:rsidP="00B80803">
      <w:pPr>
        <w:spacing w:after="0"/>
        <w:ind w:firstLine="709"/>
        <w:jc w:val="both"/>
        <w:rPr>
          <w:rFonts w:ascii="Times New Roman" w:hAnsi="Times New Roman" w:cs="Times New Roman"/>
          <w:sz w:val="28"/>
          <w:szCs w:val="28"/>
        </w:rPr>
      </w:pPr>
      <w:r w:rsidRPr="00EF6E5A">
        <w:rPr>
          <w:rFonts w:ascii="Times New Roman" w:hAnsi="Times New Roman" w:cs="Times New Roman"/>
          <w:sz w:val="28"/>
          <w:szCs w:val="28"/>
        </w:rPr>
        <w:t>незамедлительно</w:t>
      </w:r>
      <w:r>
        <w:rPr>
          <w:rFonts w:ascii="Times New Roman" w:hAnsi="Times New Roman" w:cs="Times New Roman"/>
          <w:sz w:val="28"/>
          <w:szCs w:val="28"/>
        </w:rPr>
        <w:t xml:space="preserve"> </w:t>
      </w:r>
      <w:r w:rsidR="00BA2BCB" w:rsidRPr="00067DD0">
        <w:rPr>
          <w:rFonts w:ascii="Times New Roman" w:hAnsi="Times New Roman" w:cs="Times New Roman"/>
          <w:sz w:val="28"/>
          <w:szCs w:val="28"/>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BA2BCB" w:rsidRPr="00067DD0" w:rsidRDefault="00BA2BCB" w:rsidP="00040361">
      <w:pPr>
        <w:spacing w:after="0"/>
        <w:jc w:val="both"/>
        <w:rPr>
          <w:rFonts w:ascii="Times New Roman" w:hAnsi="Times New Roman" w:cs="Times New Roman"/>
          <w:sz w:val="28"/>
          <w:szCs w:val="28"/>
        </w:rPr>
      </w:pPr>
    </w:p>
    <w:p w:rsidR="00BA2BCB" w:rsidRPr="006D311C" w:rsidRDefault="00BA2BCB" w:rsidP="00BA2BCB">
      <w:pPr>
        <w:spacing w:after="0"/>
        <w:jc w:val="center"/>
        <w:rPr>
          <w:rFonts w:ascii="Times New Roman" w:hAnsi="Times New Roman" w:cs="Times New Roman"/>
          <w:b/>
          <w:sz w:val="28"/>
          <w:szCs w:val="28"/>
        </w:rPr>
      </w:pPr>
      <w:r w:rsidRPr="006D311C">
        <w:rPr>
          <w:rFonts w:ascii="Times New Roman" w:hAnsi="Times New Roman" w:cs="Times New Roman"/>
          <w:b/>
          <w:sz w:val="28"/>
          <w:szCs w:val="28"/>
        </w:rPr>
        <w:t>VI. Перечень мероприятий по предупреждению коррупции, реализуемых Учреждением</w:t>
      </w:r>
    </w:p>
    <w:p w:rsidR="00BA2BCB" w:rsidRPr="00067DD0" w:rsidRDefault="00BA2BCB" w:rsidP="00BA2BCB">
      <w:pPr>
        <w:spacing w:after="0"/>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2676"/>
        <w:gridCol w:w="6895"/>
      </w:tblGrid>
      <w:tr w:rsidR="0064744B" w:rsidRPr="00067DD0" w:rsidTr="006D311C">
        <w:tc>
          <w:tcPr>
            <w:tcW w:w="2676" w:type="dxa"/>
          </w:tcPr>
          <w:p w:rsidR="0064744B" w:rsidRPr="00067DD0" w:rsidRDefault="0064744B" w:rsidP="00BA2BCB">
            <w:pPr>
              <w:jc w:val="center"/>
              <w:rPr>
                <w:rFonts w:ascii="Times New Roman" w:hAnsi="Times New Roman" w:cs="Times New Roman"/>
                <w:sz w:val="28"/>
                <w:szCs w:val="28"/>
              </w:rPr>
            </w:pPr>
            <w:r w:rsidRPr="00067DD0">
              <w:rPr>
                <w:rFonts w:ascii="Times New Roman" w:hAnsi="Times New Roman" w:cs="Times New Roman"/>
                <w:sz w:val="28"/>
                <w:szCs w:val="28"/>
              </w:rPr>
              <w:t>Направление</w:t>
            </w:r>
          </w:p>
        </w:tc>
        <w:tc>
          <w:tcPr>
            <w:tcW w:w="6895" w:type="dxa"/>
          </w:tcPr>
          <w:p w:rsidR="0064744B" w:rsidRPr="00067DD0" w:rsidRDefault="0064744B" w:rsidP="00BA2BCB">
            <w:pPr>
              <w:jc w:val="center"/>
              <w:rPr>
                <w:rFonts w:ascii="Times New Roman" w:hAnsi="Times New Roman" w:cs="Times New Roman"/>
                <w:sz w:val="28"/>
                <w:szCs w:val="28"/>
              </w:rPr>
            </w:pPr>
            <w:r w:rsidRPr="00067DD0">
              <w:rPr>
                <w:rFonts w:ascii="Times New Roman" w:hAnsi="Times New Roman" w:cs="Times New Roman"/>
                <w:sz w:val="28"/>
                <w:szCs w:val="28"/>
              </w:rPr>
              <w:t>Мероприятие</w:t>
            </w:r>
          </w:p>
        </w:tc>
      </w:tr>
      <w:tr w:rsidR="0064744B" w:rsidRPr="00067DD0" w:rsidTr="006D311C">
        <w:tc>
          <w:tcPr>
            <w:tcW w:w="2676" w:type="dxa"/>
          </w:tcPr>
          <w:p w:rsidR="0064744B" w:rsidRPr="00067DD0" w:rsidRDefault="0064744B" w:rsidP="00980A11">
            <w:pPr>
              <w:jc w:val="center"/>
              <w:rPr>
                <w:rFonts w:ascii="Times New Roman" w:hAnsi="Times New Roman" w:cs="Times New Roman"/>
                <w:sz w:val="28"/>
                <w:szCs w:val="28"/>
              </w:rPr>
            </w:pPr>
            <w:r w:rsidRPr="00067DD0">
              <w:rPr>
                <w:rFonts w:ascii="Times New Roman" w:hAnsi="Times New Roman" w:cs="Times New Roman"/>
                <w:sz w:val="28"/>
                <w:szCs w:val="28"/>
              </w:rPr>
              <w:t xml:space="preserve">Нормативное обеспечение, закрепление стандартов </w:t>
            </w:r>
          </w:p>
        </w:tc>
        <w:tc>
          <w:tcPr>
            <w:tcW w:w="6895" w:type="dxa"/>
          </w:tcPr>
          <w:p w:rsidR="0064744B" w:rsidRPr="00067DD0" w:rsidRDefault="00980A11" w:rsidP="00980A11">
            <w:pPr>
              <w:jc w:val="both"/>
              <w:rPr>
                <w:rFonts w:ascii="Times New Roman" w:hAnsi="Times New Roman" w:cs="Times New Roman"/>
                <w:sz w:val="28"/>
                <w:szCs w:val="28"/>
              </w:rPr>
            </w:pPr>
            <w:r>
              <w:rPr>
                <w:rFonts w:ascii="Times New Roman" w:hAnsi="Times New Roman" w:cs="Times New Roman"/>
                <w:sz w:val="28"/>
                <w:szCs w:val="28"/>
              </w:rPr>
              <w:t>- р</w:t>
            </w:r>
            <w:r w:rsidR="0064744B" w:rsidRPr="00067DD0">
              <w:rPr>
                <w:rFonts w:ascii="Times New Roman" w:hAnsi="Times New Roman" w:cs="Times New Roman"/>
                <w:sz w:val="28"/>
                <w:szCs w:val="28"/>
              </w:rPr>
              <w:t xml:space="preserve">азработка и принятие </w:t>
            </w:r>
            <w:r>
              <w:rPr>
                <w:rFonts w:ascii="Times New Roman" w:hAnsi="Times New Roman" w:cs="Times New Roman"/>
                <w:sz w:val="28"/>
                <w:szCs w:val="28"/>
              </w:rPr>
              <w:t>локальных актов учреждения в сфере противодействия коррупции;</w:t>
            </w:r>
          </w:p>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в</w:t>
            </w:r>
            <w:r w:rsidR="0064744B" w:rsidRPr="00067DD0">
              <w:rPr>
                <w:rFonts w:ascii="Times New Roman" w:hAnsi="Times New Roman" w:cs="Times New Roman"/>
                <w:sz w:val="28"/>
                <w:szCs w:val="28"/>
              </w:rPr>
              <w:t xml:space="preserve">ведение в договоры, связанные с хозяйственной деятельностью Учреждения, положений о соблюдении антикоррупционных стандартов (антикоррупционной </w:t>
            </w:r>
            <w:r w:rsidR="0064744B" w:rsidRPr="00067DD0">
              <w:rPr>
                <w:rFonts w:ascii="Times New Roman" w:hAnsi="Times New Roman" w:cs="Times New Roman"/>
                <w:sz w:val="28"/>
                <w:szCs w:val="28"/>
              </w:rPr>
              <w:lastRenderedPageBreak/>
              <w:t xml:space="preserve">оговорки) </w:t>
            </w:r>
          </w:p>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в</w:t>
            </w:r>
            <w:r w:rsidR="0064744B" w:rsidRPr="00067DD0">
              <w:rPr>
                <w:rFonts w:ascii="Times New Roman" w:hAnsi="Times New Roman" w:cs="Times New Roman"/>
                <w:sz w:val="28"/>
                <w:szCs w:val="28"/>
              </w:rPr>
              <w:t>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w:t>
            </w:r>
            <w:r>
              <w:rPr>
                <w:rFonts w:ascii="Times New Roman" w:hAnsi="Times New Roman" w:cs="Times New Roman"/>
                <w:sz w:val="28"/>
                <w:szCs w:val="28"/>
              </w:rPr>
              <w:t>.</w:t>
            </w:r>
          </w:p>
        </w:tc>
      </w:tr>
      <w:tr w:rsidR="0064744B" w:rsidRPr="00067DD0" w:rsidTr="006D311C">
        <w:tc>
          <w:tcPr>
            <w:tcW w:w="2676" w:type="dxa"/>
          </w:tcPr>
          <w:p w:rsidR="0064744B" w:rsidRPr="00067DD0" w:rsidRDefault="0064744B" w:rsidP="00BA2BCB">
            <w:pPr>
              <w:jc w:val="center"/>
              <w:rPr>
                <w:rFonts w:ascii="Times New Roman" w:hAnsi="Times New Roman" w:cs="Times New Roman"/>
                <w:sz w:val="28"/>
                <w:szCs w:val="28"/>
              </w:rPr>
            </w:pPr>
            <w:r w:rsidRPr="00067DD0">
              <w:rPr>
                <w:rFonts w:ascii="Times New Roman" w:hAnsi="Times New Roman" w:cs="Times New Roman"/>
                <w:sz w:val="28"/>
                <w:szCs w:val="28"/>
              </w:rPr>
              <w:lastRenderedPageBreak/>
              <w:t>Разработка и введ</w:t>
            </w:r>
            <w:r w:rsidR="00121080" w:rsidRPr="00067DD0">
              <w:rPr>
                <w:rFonts w:ascii="Times New Roman" w:hAnsi="Times New Roman" w:cs="Times New Roman"/>
                <w:sz w:val="28"/>
                <w:szCs w:val="28"/>
              </w:rPr>
              <w:t>ение специальных антикоррупцион</w:t>
            </w:r>
            <w:r w:rsidRPr="00067DD0">
              <w:rPr>
                <w:rFonts w:ascii="Times New Roman" w:hAnsi="Times New Roman" w:cs="Times New Roman"/>
                <w:sz w:val="28"/>
                <w:szCs w:val="28"/>
              </w:rPr>
              <w:t>ных процедур</w:t>
            </w:r>
          </w:p>
        </w:tc>
        <w:tc>
          <w:tcPr>
            <w:tcW w:w="6895" w:type="dxa"/>
          </w:tcPr>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в</w:t>
            </w:r>
            <w:r w:rsidR="0064744B" w:rsidRPr="00067DD0">
              <w:rPr>
                <w:rFonts w:ascii="Times New Roman" w:hAnsi="Times New Roman" w:cs="Times New Roman"/>
                <w:sz w:val="28"/>
                <w:szCs w:val="28"/>
              </w:rPr>
              <w:t>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r>
              <w:rPr>
                <w:rFonts w:ascii="Times New Roman" w:hAnsi="Times New Roman" w:cs="Times New Roman"/>
                <w:sz w:val="28"/>
                <w:szCs w:val="28"/>
              </w:rPr>
              <w:t>;</w:t>
            </w:r>
            <w:r w:rsidR="0064744B" w:rsidRPr="00067DD0">
              <w:rPr>
                <w:rFonts w:ascii="Times New Roman" w:hAnsi="Times New Roman" w:cs="Times New Roman"/>
                <w:sz w:val="28"/>
                <w:szCs w:val="28"/>
              </w:rPr>
              <w:t xml:space="preserve"> </w:t>
            </w:r>
          </w:p>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в</w:t>
            </w:r>
            <w:r w:rsidR="0064744B" w:rsidRPr="00067DD0">
              <w:rPr>
                <w:rFonts w:ascii="Times New Roman" w:hAnsi="Times New Roman" w:cs="Times New Roman"/>
                <w:sz w:val="28"/>
                <w:szCs w:val="28"/>
              </w:rPr>
              <w:t>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r>
              <w:rPr>
                <w:rFonts w:ascii="Times New Roman" w:hAnsi="Times New Roman" w:cs="Times New Roman"/>
                <w:sz w:val="28"/>
                <w:szCs w:val="28"/>
              </w:rPr>
              <w:t>;</w:t>
            </w:r>
            <w:r w:rsidR="0064744B" w:rsidRPr="00067DD0">
              <w:rPr>
                <w:rFonts w:ascii="Times New Roman" w:hAnsi="Times New Roman" w:cs="Times New Roman"/>
                <w:sz w:val="28"/>
                <w:szCs w:val="28"/>
              </w:rPr>
              <w:t xml:space="preserve"> </w:t>
            </w:r>
          </w:p>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в</w:t>
            </w:r>
            <w:r w:rsidR="0064744B" w:rsidRPr="00067DD0">
              <w:rPr>
                <w:rFonts w:ascii="Times New Roman" w:hAnsi="Times New Roman" w:cs="Times New Roman"/>
                <w:sz w:val="28"/>
                <w:szCs w:val="28"/>
              </w:rPr>
              <w:t xml:space="preserve">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w:t>
            </w:r>
            <w:r>
              <w:rPr>
                <w:rFonts w:ascii="Times New Roman" w:hAnsi="Times New Roman" w:cs="Times New Roman"/>
                <w:sz w:val="28"/>
                <w:szCs w:val="28"/>
              </w:rPr>
              <w:t xml:space="preserve">выявленного конфликта интересов; </w:t>
            </w:r>
          </w:p>
          <w:p w:rsidR="0064744B" w:rsidRPr="00067DD0" w:rsidRDefault="00980A11" w:rsidP="00980A11">
            <w:pPr>
              <w:jc w:val="both"/>
              <w:rPr>
                <w:rFonts w:ascii="Times New Roman" w:hAnsi="Times New Roman" w:cs="Times New Roman"/>
                <w:sz w:val="28"/>
                <w:szCs w:val="28"/>
              </w:rPr>
            </w:pPr>
            <w:r>
              <w:rPr>
                <w:rFonts w:ascii="Times New Roman" w:hAnsi="Times New Roman" w:cs="Times New Roman"/>
                <w:sz w:val="28"/>
                <w:szCs w:val="28"/>
              </w:rPr>
              <w:t>- в</w:t>
            </w:r>
            <w:r w:rsidR="0064744B" w:rsidRPr="00067DD0">
              <w:rPr>
                <w:rFonts w:ascii="Times New Roman" w:hAnsi="Times New Roman" w:cs="Times New Roman"/>
                <w:sz w:val="28"/>
                <w:szCs w:val="28"/>
              </w:rPr>
              <w:t>ведение процедур защиты работников Учреждения, сообщивших о коррупционных правонарушениях в деятельности Учреждения</w:t>
            </w:r>
            <w:r>
              <w:rPr>
                <w:rFonts w:ascii="Times New Roman" w:hAnsi="Times New Roman" w:cs="Times New Roman"/>
                <w:sz w:val="28"/>
                <w:szCs w:val="28"/>
              </w:rPr>
              <w:t>.</w:t>
            </w:r>
          </w:p>
        </w:tc>
      </w:tr>
      <w:tr w:rsidR="0064744B" w:rsidRPr="00067DD0" w:rsidTr="006D311C">
        <w:tc>
          <w:tcPr>
            <w:tcW w:w="2676" w:type="dxa"/>
          </w:tcPr>
          <w:p w:rsidR="0064744B" w:rsidRPr="00067DD0" w:rsidRDefault="00121080" w:rsidP="00BA2BCB">
            <w:pPr>
              <w:jc w:val="center"/>
              <w:rPr>
                <w:rFonts w:ascii="Times New Roman" w:hAnsi="Times New Roman" w:cs="Times New Roman"/>
                <w:sz w:val="28"/>
                <w:szCs w:val="28"/>
              </w:rPr>
            </w:pPr>
            <w:r w:rsidRPr="00067DD0">
              <w:rPr>
                <w:rFonts w:ascii="Times New Roman" w:hAnsi="Times New Roman" w:cs="Times New Roman"/>
                <w:sz w:val="28"/>
                <w:szCs w:val="28"/>
              </w:rPr>
              <w:t>Обучение и информировани</w:t>
            </w:r>
            <w:r w:rsidR="0064744B" w:rsidRPr="00067DD0">
              <w:rPr>
                <w:rFonts w:ascii="Times New Roman" w:hAnsi="Times New Roman" w:cs="Times New Roman"/>
                <w:sz w:val="28"/>
                <w:szCs w:val="28"/>
              </w:rPr>
              <w:t>е работников Учреждения</w:t>
            </w:r>
          </w:p>
        </w:tc>
        <w:tc>
          <w:tcPr>
            <w:tcW w:w="6895" w:type="dxa"/>
          </w:tcPr>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о</w:t>
            </w:r>
            <w:r w:rsidR="0064744B" w:rsidRPr="00067DD0">
              <w:rPr>
                <w:rFonts w:ascii="Times New Roman" w:hAnsi="Times New Roman" w:cs="Times New Roman"/>
                <w:sz w:val="28"/>
                <w:szCs w:val="28"/>
              </w:rPr>
              <w:t>знакомление работников Учреждения под роспись с локальными актами, регламентирующими вопросы предупреждения и противодействия коррупции в Учреждении, при приеме на работу, а также при принятии локального акта</w:t>
            </w:r>
            <w:r w:rsidR="00932DA1">
              <w:rPr>
                <w:rFonts w:ascii="Times New Roman" w:hAnsi="Times New Roman" w:cs="Times New Roman"/>
                <w:sz w:val="28"/>
                <w:szCs w:val="28"/>
              </w:rPr>
              <w:t>;</w:t>
            </w:r>
            <w:r w:rsidR="0064744B" w:rsidRPr="00067DD0">
              <w:rPr>
                <w:rFonts w:ascii="Times New Roman" w:hAnsi="Times New Roman" w:cs="Times New Roman"/>
                <w:sz w:val="28"/>
                <w:szCs w:val="28"/>
              </w:rPr>
              <w:t xml:space="preserve"> </w:t>
            </w:r>
          </w:p>
          <w:p w:rsidR="0064744B" w:rsidRPr="00067DD0" w:rsidRDefault="00980A11" w:rsidP="0064744B">
            <w:pPr>
              <w:jc w:val="both"/>
              <w:rPr>
                <w:rFonts w:ascii="Times New Roman" w:hAnsi="Times New Roman" w:cs="Times New Roman"/>
                <w:sz w:val="28"/>
                <w:szCs w:val="28"/>
              </w:rPr>
            </w:pPr>
            <w:r>
              <w:rPr>
                <w:rFonts w:ascii="Times New Roman" w:hAnsi="Times New Roman" w:cs="Times New Roman"/>
                <w:sz w:val="28"/>
                <w:szCs w:val="28"/>
              </w:rPr>
              <w:t>- п</w:t>
            </w:r>
            <w:r w:rsidR="0064744B" w:rsidRPr="00067DD0">
              <w:rPr>
                <w:rFonts w:ascii="Times New Roman" w:hAnsi="Times New Roman" w:cs="Times New Roman"/>
                <w:sz w:val="28"/>
                <w:szCs w:val="28"/>
              </w:rPr>
              <w:t>роведение обучающих мероприятий по вопросам профилактики и противодействия коррупции</w:t>
            </w:r>
            <w:r w:rsidR="00932DA1">
              <w:rPr>
                <w:rFonts w:ascii="Times New Roman" w:hAnsi="Times New Roman" w:cs="Times New Roman"/>
                <w:sz w:val="28"/>
                <w:szCs w:val="28"/>
              </w:rPr>
              <w:t>;</w:t>
            </w:r>
            <w:r w:rsidR="0064744B" w:rsidRPr="00067DD0">
              <w:rPr>
                <w:rFonts w:ascii="Times New Roman" w:hAnsi="Times New Roman" w:cs="Times New Roman"/>
                <w:sz w:val="28"/>
                <w:szCs w:val="28"/>
              </w:rPr>
              <w:t xml:space="preserve"> </w:t>
            </w:r>
          </w:p>
          <w:p w:rsidR="0064744B" w:rsidRPr="00067DD0" w:rsidRDefault="00980A11" w:rsidP="00980A11">
            <w:pPr>
              <w:jc w:val="both"/>
              <w:rPr>
                <w:rFonts w:ascii="Times New Roman" w:hAnsi="Times New Roman" w:cs="Times New Roman"/>
                <w:sz w:val="28"/>
                <w:szCs w:val="28"/>
              </w:rPr>
            </w:pPr>
            <w:r>
              <w:rPr>
                <w:rFonts w:ascii="Times New Roman" w:hAnsi="Times New Roman" w:cs="Times New Roman"/>
                <w:sz w:val="28"/>
                <w:szCs w:val="28"/>
              </w:rPr>
              <w:t>- о</w:t>
            </w:r>
            <w:r w:rsidR="0064744B" w:rsidRPr="00067DD0">
              <w:rPr>
                <w:rFonts w:ascii="Times New Roman" w:hAnsi="Times New Roman" w:cs="Times New Roman"/>
                <w:sz w:val="28"/>
                <w:szCs w:val="28"/>
              </w:rPr>
              <w:t>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r>
              <w:rPr>
                <w:rFonts w:ascii="Times New Roman" w:hAnsi="Times New Roman" w:cs="Times New Roman"/>
                <w:sz w:val="28"/>
                <w:szCs w:val="28"/>
              </w:rPr>
              <w:t>.</w:t>
            </w:r>
          </w:p>
        </w:tc>
      </w:tr>
      <w:tr w:rsidR="00980A11" w:rsidRPr="00067DD0" w:rsidTr="006D311C">
        <w:tc>
          <w:tcPr>
            <w:tcW w:w="2676" w:type="dxa"/>
          </w:tcPr>
          <w:p w:rsidR="00980A11" w:rsidRPr="00067DD0" w:rsidRDefault="005F458F" w:rsidP="005F458F">
            <w:pPr>
              <w:jc w:val="center"/>
              <w:rPr>
                <w:rFonts w:ascii="Times New Roman" w:hAnsi="Times New Roman" w:cs="Times New Roman"/>
                <w:sz w:val="28"/>
                <w:szCs w:val="28"/>
              </w:rPr>
            </w:pPr>
            <w:r w:rsidRPr="005F458F">
              <w:rPr>
                <w:rFonts w:ascii="Times New Roman" w:hAnsi="Times New Roman" w:cs="Times New Roman"/>
                <w:sz w:val="28"/>
                <w:szCs w:val="28"/>
              </w:rPr>
              <w:t xml:space="preserve">Обеспечение соответствия системы внутреннего контроля и аудита </w:t>
            </w:r>
            <w:r>
              <w:rPr>
                <w:rFonts w:ascii="Times New Roman" w:hAnsi="Times New Roman" w:cs="Times New Roman"/>
                <w:sz w:val="28"/>
                <w:szCs w:val="28"/>
              </w:rPr>
              <w:t xml:space="preserve">Учреждения </w:t>
            </w:r>
            <w:r w:rsidRPr="005F458F">
              <w:rPr>
                <w:rFonts w:ascii="Times New Roman" w:hAnsi="Times New Roman" w:cs="Times New Roman"/>
                <w:sz w:val="28"/>
                <w:szCs w:val="28"/>
              </w:rPr>
              <w:t xml:space="preserve">требованиям антикоррупционной </w:t>
            </w:r>
            <w:r w:rsidRPr="005F458F">
              <w:rPr>
                <w:rFonts w:ascii="Times New Roman" w:hAnsi="Times New Roman" w:cs="Times New Roman"/>
                <w:sz w:val="28"/>
                <w:szCs w:val="28"/>
              </w:rPr>
              <w:lastRenderedPageBreak/>
              <w:t>политики организации</w:t>
            </w:r>
          </w:p>
        </w:tc>
        <w:tc>
          <w:tcPr>
            <w:tcW w:w="6895" w:type="dxa"/>
          </w:tcPr>
          <w:p w:rsidR="00980A11" w:rsidRDefault="005F458F" w:rsidP="005F458F">
            <w:pPr>
              <w:jc w:val="both"/>
              <w:rPr>
                <w:rFonts w:ascii="Times New Roman" w:hAnsi="Times New Roman" w:cs="Times New Roman"/>
                <w:sz w:val="28"/>
                <w:szCs w:val="28"/>
              </w:rPr>
            </w:pPr>
            <w:r>
              <w:rPr>
                <w:rFonts w:ascii="Times New Roman" w:hAnsi="Times New Roman" w:cs="Times New Roman"/>
                <w:sz w:val="28"/>
                <w:szCs w:val="28"/>
              </w:rPr>
              <w:lastRenderedPageBreak/>
              <w:t>- о</w:t>
            </w:r>
            <w:r w:rsidRPr="005F458F">
              <w:rPr>
                <w:rFonts w:ascii="Times New Roman" w:hAnsi="Times New Roman" w:cs="Times New Roman"/>
                <w:sz w:val="28"/>
                <w:szCs w:val="28"/>
              </w:rPr>
              <w:t>существление регулярного контроля соблюдения внутренних процедур</w:t>
            </w:r>
            <w:r>
              <w:rPr>
                <w:rFonts w:ascii="Times New Roman" w:hAnsi="Times New Roman" w:cs="Times New Roman"/>
                <w:sz w:val="28"/>
                <w:szCs w:val="28"/>
              </w:rPr>
              <w:t>;</w:t>
            </w:r>
          </w:p>
          <w:p w:rsidR="005F458F" w:rsidRDefault="005F458F" w:rsidP="005F458F">
            <w:pPr>
              <w:jc w:val="both"/>
              <w:rPr>
                <w:rFonts w:ascii="Times New Roman" w:hAnsi="Times New Roman" w:cs="Times New Roman"/>
                <w:sz w:val="28"/>
                <w:szCs w:val="28"/>
              </w:rPr>
            </w:pPr>
            <w:r>
              <w:rPr>
                <w:rFonts w:ascii="Times New Roman" w:hAnsi="Times New Roman" w:cs="Times New Roman"/>
                <w:sz w:val="28"/>
                <w:szCs w:val="28"/>
              </w:rPr>
              <w:t>- о</w:t>
            </w:r>
            <w:r w:rsidRPr="00D3404B">
              <w:rPr>
                <w:rFonts w:ascii="Times New Roman" w:hAnsi="Times New Roman" w:cs="Times New Roman"/>
                <w:sz w:val="28"/>
                <w:szCs w:val="28"/>
              </w:rPr>
              <w:t>существление регулярного контроля данных бухгалтерского учета, наличия и достоверности первичных документов бухгалтерского учета</w:t>
            </w:r>
            <w:r>
              <w:rPr>
                <w:rFonts w:ascii="Times New Roman" w:hAnsi="Times New Roman" w:cs="Times New Roman"/>
                <w:sz w:val="28"/>
                <w:szCs w:val="28"/>
              </w:rPr>
              <w:t>;</w:t>
            </w:r>
          </w:p>
          <w:p w:rsidR="005F458F" w:rsidRDefault="005F458F" w:rsidP="005F458F">
            <w:pPr>
              <w:jc w:val="both"/>
              <w:rPr>
                <w:rFonts w:ascii="Times New Roman" w:hAnsi="Times New Roman" w:cs="Times New Roman"/>
                <w:sz w:val="28"/>
                <w:szCs w:val="28"/>
              </w:rPr>
            </w:pPr>
            <w:r>
              <w:rPr>
                <w:rFonts w:ascii="Times New Roman" w:hAnsi="Times New Roman" w:cs="Times New Roman"/>
                <w:sz w:val="28"/>
                <w:szCs w:val="28"/>
              </w:rPr>
              <w:t>- о</w:t>
            </w:r>
            <w:r w:rsidRPr="00D3404B">
              <w:rPr>
                <w:rFonts w:ascii="Times New Roman" w:hAnsi="Times New Roman" w:cs="Times New Roman"/>
                <w:sz w:val="28"/>
                <w:szCs w:val="28"/>
              </w:rPr>
              <w:t xml:space="preserve">существление регулярного контроля экономической обоснованности расходов в сферах с высоким коррупционным риском: обмен деловыми подарками, </w:t>
            </w:r>
            <w:r w:rsidRPr="00D3404B">
              <w:rPr>
                <w:rFonts w:ascii="Times New Roman" w:hAnsi="Times New Roman" w:cs="Times New Roman"/>
                <w:sz w:val="28"/>
                <w:szCs w:val="28"/>
              </w:rPr>
              <w:lastRenderedPageBreak/>
              <w:t>представительские расходы, благотворительные пожертвования, вознаграждения внешним консультантам</w:t>
            </w:r>
            <w:r>
              <w:rPr>
                <w:rFonts w:ascii="Times New Roman" w:hAnsi="Times New Roman" w:cs="Times New Roman"/>
                <w:sz w:val="28"/>
                <w:szCs w:val="28"/>
              </w:rPr>
              <w:t>.</w:t>
            </w:r>
          </w:p>
        </w:tc>
      </w:tr>
    </w:tbl>
    <w:p w:rsidR="00BA2BCB" w:rsidRPr="00067DD0" w:rsidRDefault="00BA2BCB" w:rsidP="00BA2BCB">
      <w:pPr>
        <w:spacing w:after="0"/>
        <w:jc w:val="center"/>
        <w:rPr>
          <w:rFonts w:ascii="Times New Roman" w:hAnsi="Times New Roman" w:cs="Times New Roman"/>
          <w:sz w:val="28"/>
          <w:szCs w:val="28"/>
        </w:rPr>
      </w:pPr>
    </w:p>
    <w:p w:rsidR="00FA05C9" w:rsidRPr="006D311C" w:rsidRDefault="00FA05C9" w:rsidP="00BA2BCB">
      <w:pPr>
        <w:spacing w:after="0"/>
        <w:jc w:val="center"/>
        <w:rPr>
          <w:rFonts w:ascii="Times New Roman" w:hAnsi="Times New Roman" w:cs="Times New Roman"/>
          <w:b/>
          <w:sz w:val="28"/>
          <w:szCs w:val="28"/>
        </w:rPr>
      </w:pPr>
      <w:r w:rsidRPr="006D311C">
        <w:rPr>
          <w:rFonts w:ascii="Times New Roman" w:hAnsi="Times New Roman" w:cs="Times New Roman"/>
          <w:b/>
          <w:sz w:val="28"/>
          <w:szCs w:val="28"/>
        </w:rPr>
        <w:t xml:space="preserve">VII. Меры по предупреждению коррупции при взаимодействии с контрагентами Учреждения </w:t>
      </w:r>
    </w:p>
    <w:p w:rsidR="00FA05C9" w:rsidRPr="00067DD0" w:rsidRDefault="00FA05C9" w:rsidP="00BA2BCB">
      <w:pPr>
        <w:spacing w:after="0"/>
        <w:jc w:val="center"/>
        <w:rPr>
          <w:rFonts w:ascii="Times New Roman" w:hAnsi="Times New Roman" w:cs="Times New Roman"/>
          <w:sz w:val="28"/>
          <w:szCs w:val="28"/>
        </w:rPr>
      </w:pPr>
    </w:p>
    <w:p w:rsidR="00FA05C9" w:rsidRPr="00067DD0" w:rsidRDefault="00FA05C9" w:rsidP="00D80D04">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rsidR="00FA05C9" w:rsidRPr="00067DD0" w:rsidRDefault="00FA05C9" w:rsidP="00D80D04">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FA05C9" w:rsidRPr="00067DD0" w:rsidRDefault="00FA05C9" w:rsidP="00D80D04">
      <w:pPr>
        <w:spacing w:after="0"/>
        <w:ind w:firstLine="709"/>
        <w:jc w:val="both"/>
        <w:rPr>
          <w:rFonts w:ascii="Times New Roman" w:hAnsi="Times New Roman" w:cs="Times New Roman"/>
          <w:sz w:val="28"/>
          <w:szCs w:val="28"/>
        </w:rPr>
      </w:pPr>
      <w:proofErr w:type="gramStart"/>
      <w:r w:rsidRPr="00067DD0">
        <w:rPr>
          <w:rFonts w:ascii="Times New Roman" w:hAnsi="Times New Roman" w:cs="Times New Roman"/>
          <w:sz w:val="28"/>
          <w:szCs w:val="28"/>
        </w:rPr>
        <w:t xml:space="preserve">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w:t>
      </w:r>
      <w:r w:rsidR="006216AC">
        <w:rPr>
          <w:rFonts w:ascii="Times New Roman" w:hAnsi="Times New Roman" w:cs="Times New Roman"/>
          <w:sz w:val="28"/>
          <w:szCs w:val="28"/>
        </w:rPr>
        <w:t>правонарушениях</w:t>
      </w:r>
      <w:r w:rsidRPr="00067DD0">
        <w:rPr>
          <w:rFonts w:ascii="Times New Roman" w:hAnsi="Times New Roman" w:cs="Times New Roman"/>
          <w:sz w:val="28"/>
          <w:szCs w:val="28"/>
        </w:rPr>
        <w:t xml:space="preserve"> и т.п.); </w:t>
      </w:r>
      <w:proofErr w:type="gramEnd"/>
    </w:p>
    <w:p w:rsidR="00FA05C9" w:rsidRPr="00067DD0" w:rsidRDefault="00FA05C9" w:rsidP="00D80D04">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распространение на контрагентов </w:t>
      </w:r>
      <w:proofErr w:type="gramStart"/>
      <w:r w:rsidRPr="00067DD0">
        <w:rPr>
          <w:rFonts w:ascii="Times New Roman" w:hAnsi="Times New Roman" w:cs="Times New Roman"/>
          <w:sz w:val="28"/>
          <w:szCs w:val="28"/>
        </w:rPr>
        <w:t>Учреждения</w:t>
      </w:r>
      <w:proofErr w:type="gramEnd"/>
      <w:r w:rsidRPr="00067DD0">
        <w:rPr>
          <w:rFonts w:ascii="Times New Roman" w:hAnsi="Times New Roman" w:cs="Times New Roman"/>
          <w:sz w:val="28"/>
          <w:szCs w:val="28"/>
        </w:rPr>
        <w:t xml:space="preserve">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FA05C9" w:rsidRPr="00067DD0" w:rsidRDefault="00FA05C9" w:rsidP="00D80D04">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rsidR="00FA05C9" w:rsidRPr="00067DD0" w:rsidRDefault="00FA05C9" w:rsidP="00D80D04">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5) размещение на официальном сайте Учреждения информации о мерах по предупреждению коррупции, принимаемых в Учреждении.</w:t>
      </w:r>
    </w:p>
    <w:p w:rsidR="00FA05C9" w:rsidRDefault="00FA05C9" w:rsidP="00FA05C9">
      <w:pPr>
        <w:spacing w:after="0"/>
        <w:jc w:val="both"/>
        <w:rPr>
          <w:rFonts w:ascii="Times New Roman" w:hAnsi="Times New Roman" w:cs="Times New Roman"/>
          <w:sz w:val="28"/>
          <w:szCs w:val="28"/>
        </w:rPr>
      </w:pPr>
    </w:p>
    <w:p w:rsidR="00FA05C9" w:rsidRPr="006D311C" w:rsidRDefault="00FA05C9" w:rsidP="00FA05C9">
      <w:pPr>
        <w:spacing w:after="0"/>
        <w:jc w:val="center"/>
        <w:rPr>
          <w:rFonts w:ascii="Times New Roman" w:hAnsi="Times New Roman" w:cs="Times New Roman"/>
          <w:b/>
          <w:sz w:val="28"/>
          <w:szCs w:val="28"/>
        </w:rPr>
      </w:pPr>
      <w:r w:rsidRPr="006D311C">
        <w:rPr>
          <w:rFonts w:ascii="Times New Roman" w:hAnsi="Times New Roman" w:cs="Times New Roman"/>
          <w:b/>
          <w:sz w:val="28"/>
          <w:szCs w:val="28"/>
        </w:rPr>
        <w:t>VIII. Оценка коррупционных рисков</w:t>
      </w:r>
    </w:p>
    <w:p w:rsidR="00B37EFB" w:rsidRPr="00067DD0" w:rsidRDefault="00B37EFB" w:rsidP="00FA05C9">
      <w:pPr>
        <w:spacing w:after="0"/>
        <w:jc w:val="center"/>
        <w:rPr>
          <w:rFonts w:ascii="Times New Roman" w:hAnsi="Times New Roman" w:cs="Times New Roman"/>
          <w:sz w:val="28"/>
          <w:szCs w:val="28"/>
        </w:rPr>
      </w:pP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w:t>
      </w:r>
      <w:r w:rsidR="00925601" w:rsidRPr="006216AC">
        <w:rPr>
          <w:rFonts w:ascii="Times New Roman" w:hAnsi="Times New Roman" w:cs="Times New Roman"/>
          <w:sz w:val="28"/>
          <w:szCs w:val="28"/>
        </w:rPr>
        <w:t>,</w:t>
      </w:r>
      <w:r w:rsidRPr="00067DD0">
        <w:rPr>
          <w:rFonts w:ascii="Times New Roman" w:hAnsi="Times New Roman" w:cs="Times New Roman"/>
          <w:sz w:val="28"/>
          <w:szCs w:val="28"/>
        </w:rPr>
        <w:t xml:space="preserve"> как в целях получения личной выгоды, так и в целях получения выгоды Учреждением. </w:t>
      </w: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18. В Учреждении устанавливается следующий порядок проведения оценки коррупционных рисков: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 </w:t>
      </w: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подготовка «карты коррупционных рисков Учреждения» – сводного описания «критических точек» и возможных коррупционных правонарушений;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определение перечня должностей в Учреждении, связанных с высоким уровнем коррупционного риска;</w:t>
      </w: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разработка комплекса мер по устранению или минимизации коррупционных рисков. </w:t>
      </w:r>
    </w:p>
    <w:p w:rsidR="0036135B" w:rsidRPr="00A7780F" w:rsidRDefault="00FA05C9" w:rsidP="007041BA">
      <w:pPr>
        <w:spacing w:after="0"/>
        <w:ind w:firstLine="709"/>
        <w:jc w:val="both"/>
        <w:rPr>
          <w:rFonts w:ascii="Times New Roman" w:hAnsi="Times New Roman" w:cs="Times New Roman"/>
          <w:sz w:val="28"/>
          <w:szCs w:val="28"/>
        </w:rPr>
      </w:pPr>
      <w:r w:rsidRPr="00A7780F">
        <w:rPr>
          <w:rFonts w:ascii="Times New Roman" w:hAnsi="Times New Roman" w:cs="Times New Roman"/>
          <w:sz w:val="28"/>
          <w:szCs w:val="28"/>
        </w:rPr>
        <w:t xml:space="preserve">19. Перечень должностей в Учреждении, связанных с высоким уровнем коррупционного риска, включает в себя: </w:t>
      </w:r>
    </w:p>
    <w:p w:rsidR="0036135B" w:rsidRPr="00A7780F" w:rsidRDefault="00B9352A" w:rsidP="007041BA">
      <w:pPr>
        <w:spacing w:after="0"/>
        <w:ind w:firstLine="709"/>
        <w:jc w:val="both"/>
        <w:rPr>
          <w:rFonts w:ascii="Times New Roman" w:hAnsi="Times New Roman" w:cs="Times New Roman"/>
          <w:sz w:val="28"/>
          <w:szCs w:val="28"/>
        </w:rPr>
      </w:pPr>
      <w:r w:rsidRPr="00A7780F">
        <w:rPr>
          <w:rFonts w:ascii="Times New Roman" w:hAnsi="Times New Roman" w:cs="Times New Roman"/>
          <w:sz w:val="28"/>
          <w:szCs w:val="28"/>
        </w:rPr>
        <w:t>должность Главного врача;</w:t>
      </w:r>
    </w:p>
    <w:p w:rsidR="00EE72C6" w:rsidRPr="00A7780F" w:rsidRDefault="00EE72C6" w:rsidP="007041BA">
      <w:pPr>
        <w:spacing w:after="0"/>
        <w:ind w:firstLine="709"/>
        <w:jc w:val="both"/>
        <w:rPr>
          <w:rFonts w:ascii="Times New Roman" w:hAnsi="Times New Roman" w:cs="Times New Roman"/>
          <w:sz w:val="28"/>
          <w:szCs w:val="28"/>
        </w:rPr>
      </w:pPr>
      <w:r w:rsidRPr="00A7780F">
        <w:rPr>
          <w:rFonts w:ascii="Times New Roman" w:hAnsi="Times New Roman" w:cs="Times New Roman"/>
          <w:sz w:val="28"/>
          <w:szCs w:val="28"/>
        </w:rPr>
        <w:t>должность заместителя главного врача по медицинской части</w:t>
      </w:r>
      <w:r w:rsidR="00A7780F" w:rsidRPr="00A7780F">
        <w:rPr>
          <w:rFonts w:ascii="Times New Roman" w:hAnsi="Times New Roman" w:cs="Times New Roman"/>
          <w:sz w:val="28"/>
          <w:szCs w:val="28"/>
        </w:rPr>
        <w:t>;</w:t>
      </w:r>
    </w:p>
    <w:p w:rsidR="00EE72C6" w:rsidRPr="00A7780F" w:rsidRDefault="00EE72C6" w:rsidP="007041BA">
      <w:pPr>
        <w:spacing w:after="0"/>
        <w:ind w:firstLine="709"/>
        <w:jc w:val="both"/>
        <w:rPr>
          <w:rFonts w:ascii="Times New Roman" w:hAnsi="Times New Roman" w:cs="Times New Roman"/>
          <w:sz w:val="28"/>
          <w:szCs w:val="28"/>
        </w:rPr>
      </w:pPr>
      <w:r w:rsidRPr="00A7780F">
        <w:rPr>
          <w:rFonts w:ascii="Times New Roman" w:hAnsi="Times New Roman" w:cs="Times New Roman"/>
          <w:sz w:val="28"/>
          <w:szCs w:val="28"/>
        </w:rPr>
        <w:t>должность заместителя главного врача по хирургической помощи</w:t>
      </w:r>
      <w:r w:rsidR="00A7780F" w:rsidRPr="00A7780F">
        <w:rPr>
          <w:rFonts w:ascii="Times New Roman" w:hAnsi="Times New Roman" w:cs="Times New Roman"/>
          <w:sz w:val="28"/>
          <w:szCs w:val="28"/>
        </w:rPr>
        <w:t>;</w:t>
      </w:r>
    </w:p>
    <w:p w:rsidR="00EE72C6" w:rsidRDefault="00A7780F" w:rsidP="007041BA">
      <w:pPr>
        <w:spacing w:after="0"/>
        <w:ind w:firstLine="709"/>
        <w:jc w:val="both"/>
        <w:rPr>
          <w:rFonts w:ascii="Times New Roman" w:hAnsi="Times New Roman" w:cs="Times New Roman"/>
          <w:sz w:val="28"/>
          <w:szCs w:val="28"/>
        </w:rPr>
      </w:pPr>
      <w:r w:rsidRPr="00A7780F">
        <w:rPr>
          <w:rFonts w:ascii="Times New Roman" w:hAnsi="Times New Roman" w:cs="Times New Roman"/>
          <w:sz w:val="28"/>
          <w:szCs w:val="28"/>
        </w:rPr>
        <w:t>должность заместителя главного врача по</w:t>
      </w:r>
      <w:r>
        <w:rPr>
          <w:rFonts w:ascii="Times New Roman" w:hAnsi="Times New Roman" w:cs="Times New Roman"/>
          <w:sz w:val="28"/>
          <w:szCs w:val="28"/>
        </w:rPr>
        <w:t xml:space="preserve"> клинико-экспертной работе;</w:t>
      </w:r>
    </w:p>
    <w:p w:rsidR="00BC01CA" w:rsidRDefault="00BC01CA" w:rsidP="007041BA">
      <w:pPr>
        <w:spacing w:after="0"/>
        <w:ind w:firstLine="709"/>
        <w:jc w:val="both"/>
        <w:rPr>
          <w:rFonts w:ascii="Times New Roman" w:hAnsi="Times New Roman" w:cs="Times New Roman"/>
          <w:sz w:val="28"/>
          <w:szCs w:val="28"/>
        </w:rPr>
      </w:pPr>
      <w:r w:rsidRPr="00BC01CA">
        <w:rPr>
          <w:rFonts w:ascii="Times New Roman" w:hAnsi="Times New Roman" w:cs="Times New Roman"/>
          <w:sz w:val="28"/>
          <w:szCs w:val="28"/>
        </w:rPr>
        <w:t>должность заместителя главного врача по</w:t>
      </w:r>
      <w:r>
        <w:rPr>
          <w:rFonts w:ascii="Times New Roman" w:hAnsi="Times New Roman" w:cs="Times New Roman"/>
          <w:sz w:val="28"/>
          <w:szCs w:val="28"/>
        </w:rPr>
        <w:t xml:space="preserve"> экономическим вопросам;</w:t>
      </w:r>
    </w:p>
    <w:p w:rsidR="00BC01CA" w:rsidRPr="008E5ACF" w:rsidRDefault="00BC01CA" w:rsidP="007041BA">
      <w:pPr>
        <w:spacing w:after="0"/>
        <w:ind w:firstLine="709"/>
        <w:jc w:val="both"/>
        <w:rPr>
          <w:rFonts w:ascii="Times New Roman" w:hAnsi="Times New Roman" w:cs="Times New Roman"/>
          <w:sz w:val="28"/>
          <w:szCs w:val="28"/>
          <w:highlight w:val="yellow"/>
        </w:rPr>
      </w:pPr>
      <w:r w:rsidRPr="00BC01CA">
        <w:rPr>
          <w:rFonts w:ascii="Times New Roman" w:hAnsi="Times New Roman" w:cs="Times New Roman"/>
          <w:sz w:val="28"/>
          <w:szCs w:val="28"/>
        </w:rPr>
        <w:t>должность заместителя главного врача по</w:t>
      </w:r>
      <w:r>
        <w:rPr>
          <w:rFonts w:ascii="Times New Roman" w:hAnsi="Times New Roman" w:cs="Times New Roman"/>
          <w:sz w:val="28"/>
          <w:szCs w:val="28"/>
        </w:rPr>
        <w:t xml:space="preserve"> хозяйственным вопросам;</w:t>
      </w:r>
    </w:p>
    <w:p w:rsidR="0036135B" w:rsidRDefault="00FA05C9" w:rsidP="007041BA">
      <w:pPr>
        <w:spacing w:after="0"/>
        <w:ind w:firstLine="709"/>
        <w:jc w:val="both"/>
        <w:rPr>
          <w:rFonts w:ascii="Times New Roman" w:hAnsi="Times New Roman" w:cs="Times New Roman"/>
          <w:sz w:val="28"/>
          <w:szCs w:val="28"/>
        </w:rPr>
      </w:pPr>
      <w:r w:rsidRPr="00BC01CA">
        <w:rPr>
          <w:rFonts w:ascii="Times New Roman" w:hAnsi="Times New Roman" w:cs="Times New Roman"/>
          <w:sz w:val="28"/>
          <w:szCs w:val="28"/>
        </w:rPr>
        <w:t xml:space="preserve">должность главного бухгалтера; </w:t>
      </w:r>
    </w:p>
    <w:p w:rsidR="00754662" w:rsidRDefault="00D124C5" w:rsidP="0075466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должность </w:t>
      </w:r>
      <w:r w:rsidR="00252D2F" w:rsidRPr="00252D2F">
        <w:rPr>
          <w:rFonts w:ascii="Times New Roman" w:hAnsi="Times New Roman" w:cs="Times New Roman"/>
          <w:sz w:val="28"/>
          <w:szCs w:val="28"/>
        </w:rPr>
        <w:t>руководител</w:t>
      </w:r>
      <w:r w:rsidR="00252D2F">
        <w:rPr>
          <w:rFonts w:ascii="Times New Roman" w:hAnsi="Times New Roman" w:cs="Times New Roman"/>
          <w:sz w:val="28"/>
          <w:szCs w:val="28"/>
        </w:rPr>
        <w:t>я</w:t>
      </w:r>
      <w:r w:rsidR="00252D2F" w:rsidRPr="00252D2F">
        <w:rPr>
          <w:rFonts w:ascii="Times New Roman" w:hAnsi="Times New Roman" w:cs="Times New Roman"/>
          <w:sz w:val="28"/>
          <w:szCs w:val="28"/>
        </w:rPr>
        <w:t xml:space="preserve"> контрактной службы</w:t>
      </w:r>
      <w:r w:rsidR="00754662">
        <w:rPr>
          <w:rFonts w:ascii="Times New Roman" w:hAnsi="Times New Roman" w:cs="Times New Roman"/>
          <w:sz w:val="28"/>
          <w:szCs w:val="28"/>
        </w:rPr>
        <w:t>;</w:t>
      </w:r>
    </w:p>
    <w:p w:rsidR="00252D2F" w:rsidRPr="00BC01CA" w:rsidRDefault="00754662" w:rsidP="00754662">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должность начальника отдела кадров.</w:t>
      </w: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20. Карта коррупционных рисков Учреждения включает следующие «критические точки»: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все виды платных услуг, оказываемых Учреждением; </w:t>
      </w:r>
    </w:p>
    <w:p w:rsidR="0036135B"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хозяйственно-закупочная деятельность</w:t>
      </w:r>
      <w:r w:rsidR="00925601">
        <w:rPr>
          <w:rFonts w:ascii="Times New Roman" w:hAnsi="Times New Roman" w:cs="Times New Roman"/>
          <w:sz w:val="28"/>
          <w:szCs w:val="28"/>
        </w:rPr>
        <w:t xml:space="preserve">, </w:t>
      </w:r>
      <w:r w:rsidR="00925601" w:rsidRPr="006216AC">
        <w:rPr>
          <w:rFonts w:ascii="Times New Roman" w:hAnsi="Times New Roman" w:cs="Times New Roman"/>
          <w:sz w:val="28"/>
          <w:szCs w:val="28"/>
        </w:rPr>
        <w:t>распоряжение всеми видов активов Учреждения</w:t>
      </w:r>
      <w:r w:rsidRPr="006216AC">
        <w:rPr>
          <w:rFonts w:ascii="Times New Roman" w:hAnsi="Times New Roman" w:cs="Times New Roman"/>
          <w:sz w:val="28"/>
          <w:szCs w:val="28"/>
        </w:rPr>
        <w:t>;</w:t>
      </w: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бухгалтерская деятельность; </w:t>
      </w:r>
    </w:p>
    <w:p w:rsidR="00925601"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процессы, связанные с движением кадров в Учреждении (прием на работу, повышение в должности и т.д.);</w:t>
      </w:r>
    </w:p>
    <w:p w:rsidR="00FA05C9" w:rsidRPr="00067DD0" w:rsidRDefault="00925601" w:rsidP="007041BA">
      <w:pPr>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распоряжение служебной информацией Учреждения;</w:t>
      </w:r>
      <w:r w:rsidR="00FA05C9" w:rsidRPr="00067DD0">
        <w:rPr>
          <w:rFonts w:ascii="Times New Roman" w:hAnsi="Times New Roman" w:cs="Times New Roman"/>
          <w:sz w:val="28"/>
          <w:szCs w:val="28"/>
        </w:rPr>
        <w:t xml:space="preserve"> </w:t>
      </w: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принятие управленческих решений. </w:t>
      </w:r>
    </w:p>
    <w:p w:rsidR="00FA05C9" w:rsidRPr="00067DD0" w:rsidRDefault="00FA05C9" w:rsidP="00FA05C9">
      <w:pPr>
        <w:spacing w:after="0"/>
        <w:jc w:val="both"/>
        <w:rPr>
          <w:rFonts w:ascii="Times New Roman" w:hAnsi="Times New Roman" w:cs="Times New Roman"/>
          <w:sz w:val="28"/>
          <w:szCs w:val="28"/>
        </w:rPr>
      </w:pPr>
    </w:p>
    <w:p w:rsidR="00FA05C9" w:rsidRPr="00CC110E" w:rsidRDefault="00FA05C9" w:rsidP="00FA05C9">
      <w:pPr>
        <w:spacing w:after="0"/>
        <w:jc w:val="center"/>
        <w:rPr>
          <w:rFonts w:ascii="Times New Roman" w:hAnsi="Times New Roman" w:cs="Times New Roman"/>
          <w:b/>
          <w:sz w:val="28"/>
          <w:szCs w:val="28"/>
        </w:rPr>
      </w:pPr>
      <w:r w:rsidRPr="00CC110E">
        <w:rPr>
          <w:rFonts w:ascii="Times New Roman" w:hAnsi="Times New Roman" w:cs="Times New Roman"/>
          <w:b/>
          <w:sz w:val="28"/>
          <w:szCs w:val="28"/>
        </w:rPr>
        <w:t>IX. Подарки и представительские расходы</w:t>
      </w:r>
    </w:p>
    <w:p w:rsidR="00FA05C9" w:rsidRPr="00067DD0" w:rsidRDefault="00FA05C9" w:rsidP="00FA05C9">
      <w:pPr>
        <w:spacing w:after="0"/>
        <w:jc w:val="both"/>
        <w:rPr>
          <w:rFonts w:ascii="Times New Roman" w:hAnsi="Times New Roman" w:cs="Times New Roman"/>
          <w:sz w:val="28"/>
          <w:szCs w:val="28"/>
        </w:rPr>
      </w:pPr>
    </w:p>
    <w:p w:rsidR="00FA05C9" w:rsidRPr="00067DD0" w:rsidRDefault="00FA05C9"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FA05C9" w:rsidRPr="00067DD0" w:rsidRDefault="007041BA" w:rsidP="007041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05C9" w:rsidRPr="00067DD0">
        <w:rPr>
          <w:rFonts w:ascii="Times New Roman" w:hAnsi="Times New Roman" w:cs="Times New Roman"/>
          <w:sz w:val="28"/>
          <w:szCs w:val="28"/>
        </w:rPr>
        <w:t xml:space="preserve">быть прямо связанными с целями деятельности Учреждения; </w:t>
      </w:r>
    </w:p>
    <w:p w:rsidR="00FA05C9" w:rsidRPr="00067DD0" w:rsidRDefault="007041BA" w:rsidP="007041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05C9" w:rsidRPr="00067DD0">
        <w:rPr>
          <w:rFonts w:ascii="Times New Roman" w:hAnsi="Times New Roman" w:cs="Times New Roman"/>
          <w:sz w:val="28"/>
          <w:szCs w:val="28"/>
        </w:rPr>
        <w:t xml:space="preserve">быть разумно обоснованными, соразмерными и не являться предметами роскоши; </w:t>
      </w:r>
    </w:p>
    <w:p w:rsidR="0036135B" w:rsidRPr="00067DD0" w:rsidRDefault="007041BA" w:rsidP="007041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05C9" w:rsidRPr="00067DD0">
        <w:rPr>
          <w:rFonts w:ascii="Times New Roman" w:hAnsi="Times New Roman" w:cs="Times New Roman"/>
          <w:sz w:val="28"/>
          <w:szCs w:val="28"/>
        </w:rPr>
        <w: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w:t>
      </w:r>
      <w:r w:rsidR="0036135B" w:rsidRPr="00067DD0">
        <w:rPr>
          <w:rFonts w:ascii="Times New Roman" w:hAnsi="Times New Roman" w:cs="Times New Roman"/>
          <w:sz w:val="28"/>
          <w:szCs w:val="28"/>
        </w:rPr>
        <w:t xml:space="preserve"> сделке, соглашении, разрешении и т.п. или попытку оказать влияние на получателя с иной незаконной или неэтичной целью; </w:t>
      </w:r>
    </w:p>
    <w:p w:rsidR="0036135B" w:rsidRPr="00067DD0" w:rsidRDefault="007041BA" w:rsidP="007041B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135B" w:rsidRPr="00067DD0">
        <w:rPr>
          <w:rFonts w:ascii="Times New Roman" w:hAnsi="Times New Roman" w:cs="Times New Roman"/>
          <w:sz w:val="28"/>
          <w:szCs w:val="28"/>
        </w:rPr>
        <w:t xml:space="preserve">не создавать </w:t>
      </w:r>
      <w:proofErr w:type="spellStart"/>
      <w:r w:rsidR="0036135B" w:rsidRPr="00067DD0">
        <w:rPr>
          <w:rFonts w:ascii="Times New Roman" w:hAnsi="Times New Roman" w:cs="Times New Roman"/>
          <w:sz w:val="28"/>
          <w:szCs w:val="28"/>
        </w:rPr>
        <w:t>репутационного</w:t>
      </w:r>
      <w:proofErr w:type="spellEnd"/>
      <w:r w:rsidR="0036135B" w:rsidRPr="00067DD0">
        <w:rPr>
          <w:rFonts w:ascii="Times New Roman" w:hAnsi="Times New Roman" w:cs="Times New Roman"/>
          <w:sz w:val="28"/>
          <w:szCs w:val="28"/>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D9604C" w:rsidRDefault="007041BA" w:rsidP="00D9604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135B" w:rsidRPr="00067DD0">
        <w:rPr>
          <w:rFonts w:ascii="Times New Roman" w:hAnsi="Times New Roman" w:cs="Times New Roman"/>
          <w:sz w:val="28"/>
          <w:szCs w:val="28"/>
        </w:rPr>
        <w:t>не противоречить нормам действующего законодательства, принципам и требованиям настоящего Положения, дру</w:t>
      </w:r>
      <w:r w:rsidR="00D9604C">
        <w:rPr>
          <w:rFonts w:ascii="Times New Roman" w:hAnsi="Times New Roman" w:cs="Times New Roman"/>
          <w:sz w:val="28"/>
          <w:szCs w:val="28"/>
        </w:rPr>
        <w:t>гим локальным актам Учреждения;</w:t>
      </w:r>
    </w:p>
    <w:p w:rsidR="00D9604C" w:rsidRPr="00067DD0" w:rsidRDefault="00D9604C" w:rsidP="00D9604C">
      <w:pPr>
        <w:spacing w:after="0"/>
        <w:ind w:firstLine="709"/>
        <w:jc w:val="both"/>
        <w:rPr>
          <w:rFonts w:ascii="Times New Roman" w:hAnsi="Times New Roman" w:cs="Times New Roman"/>
          <w:sz w:val="28"/>
          <w:szCs w:val="28"/>
        </w:rPr>
      </w:pPr>
      <w:r>
        <w:rPr>
          <w:rFonts w:ascii="Times New Roman" w:hAnsi="Times New Roman" w:cs="Times New Roman"/>
          <w:sz w:val="28"/>
          <w:szCs w:val="28"/>
        </w:rPr>
        <w:t>- н</w:t>
      </w:r>
      <w:r w:rsidRPr="00180400">
        <w:rPr>
          <w:rFonts w:ascii="Times New Roman" w:hAnsi="Times New Roman" w:cs="Times New Roman"/>
          <w:sz w:val="28"/>
          <w:szCs w:val="28"/>
        </w:rPr>
        <w:t>е допускается дарение</w:t>
      </w:r>
      <w:r>
        <w:rPr>
          <w:rFonts w:ascii="Times New Roman" w:hAnsi="Times New Roman" w:cs="Times New Roman"/>
          <w:sz w:val="28"/>
          <w:szCs w:val="28"/>
        </w:rPr>
        <w:t xml:space="preserve"> работникам медицинских организаций</w:t>
      </w:r>
      <w:r w:rsidRPr="00180400">
        <w:rPr>
          <w:rFonts w:ascii="Times New Roman" w:hAnsi="Times New Roman" w:cs="Times New Roman"/>
          <w:sz w:val="28"/>
          <w:szCs w:val="28"/>
        </w:rPr>
        <w:t>, за исключением обычных подарков, стоимость которых не превышает трех тысяч рублей</w:t>
      </w:r>
      <w:r>
        <w:rPr>
          <w:rFonts w:ascii="Times New Roman" w:hAnsi="Times New Roman" w:cs="Times New Roman"/>
          <w:sz w:val="28"/>
          <w:szCs w:val="28"/>
        </w:rPr>
        <w:t xml:space="preserve"> (п. 1 ст. 575 ГК РФ).</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067DD0">
        <w:rPr>
          <w:rFonts w:ascii="Times New Roman" w:hAnsi="Times New Roman" w:cs="Times New Roman"/>
          <w:sz w:val="28"/>
          <w:szCs w:val="28"/>
        </w:rPr>
        <w:t>имиджевых</w:t>
      </w:r>
      <w:proofErr w:type="spellEnd"/>
      <w:r w:rsidRPr="00067DD0">
        <w:rPr>
          <w:rFonts w:ascii="Times New Roman" w:hAnsi="Times New Roman" w:cs="Times New Roman"/>
          <w:sz w:val="28"/>
          <w:szCs w:val="28"/>
        </w:rPr>
        <w:t xml:space="preserve"> материалов. </w:t>
      </w:r>
    </w:p>
    <w:p w:rsidR="0036135B"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rsidR="0069132B" w:rsidRDefault="0069132B" w:rsidP="0036135B">
      <w:pPr>
        <w:spacing w:after="0"/>
        <w:jc w:val="center"/>
        <w:rPr>
          <w:rFonts w:ascii="Times New Roman" w:hAnsi="Times New Roman" w:cs="Times New Roman"/>
          <w:sz w:val="28"/>
          <w:szCs w:val="28"/>
        </w:rPr>
      </w:pPr>
    </w:p>
    <w:p w:rsidR="0036135B" w:rsidRPr="00D06C23" w:rsidRDefault="0036135B" w:rsidP="0036135B">
      <w:pPr>
        <w:spacing w:after="0"/>
        <w:jc w:val="center"/>
        <w:rPr>
          <w:rFonts w:ascii="Times New Roman" w:hAnsi="Times New Roman" w:cs="Times New Roman"/>
          <w:b/>
          <w:sz w:val="28"/>
          <w:szCs w:val="28"/>
        </w:rPr>
      </w:pPr>
      <w:r w:rsidRPr="00D06C23">
        <w:rPr>
          <w:rFonts w:ascii="Times New Roman" w:hAnsi="Times New Roman" w:cs="Times New Roman"/>
          <w:b/>
          <w:sz w:val="28"/>
          <w:szCs w:val="28"/>
        </w:rPr>
        <w:t>X. Антикоррупционное просвещение работников Учреждения</w:t>
      </w:r>
    </w:p>
    <w:p w:rsidR="00007C50" w:rsidRPr="00067DD0" w:rsidRDefault="00007C50" w:rsidP="0036135B">
      <w:pPr>
        <w:spacing w:after="0"/>
        <w:jc w:val="center"/>
        <w:rPr>
          <w:rFonts w:ascii="Times New Roman" w:hAnsi="Times New Roman" w:cs="Times New Roman"/>
          <w:sz w:val="28"/>
          <w:szCs w:val="28"/>
        </w:rPr>
      </w:pP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w:t>
      </w:r>
      <w:r w:rsidR="00DA2C3A">
        <w:rPr>
          <w:rFonts w:ascii="Times New Roman" w:hAnsi="Times New Roman" w:cs="Times New Roman"/>
          <w:sz w:val="28"/>
          <w:szCs w:val="28"/>
        </w:rPr>
        <w:t xml:space="preserve"> антикоррупционного образования,</w:t>
      </w:r>
      <w:r w:rsidRPr="00067DD0">
        <w:rPr>
          <w:rFonts w:ascii="Times New Roman" w:hAnsi="Times New Roman" w:cs="Times New Roman"/>
          <w:sz w:val="28"/>
          <w:szCs w:val="28"/>
        </w:rPr>
        <w:t xml:space="preserve"> антикоррупционного консультирования</w:t>
      </w:r>
      <w:r w:rsidR="00DA2C3A" w:rsidRPr="006216AC">
        <w:rPr>
          <w:rFonts w:ascii="Times New Roman" w:hAnsi="Times New Roman" w:cs="Times New Roman"/>
          <w:sz w:val="28"/>
          <w:szCs w:val="28"/>
        </w:rPr>
        <w:t>, самообразования</w:t>
      </w:r>
      <w:r w:rsidRPr="006216AC">
        <w:rPr>
          <w:rFonts w:ascii="Times New Roman" w:hAnsi="Times New Roman" w:cs="Times New Roman"/>
          <w:sz w:val="28"/>
          <w:szCs w:val="28"/>
        </w:rPr>
        <w:t>.</w:t>
      </w:r>
      <w:r w:rsidRPr="00067DD0">
        <w:rPr>
          <w:rFonts w:ascii="Times New Roman" w:hAnsi="Times New Roman" w:cs="Times New Roman"/>
          <w:sz w:val="28"/>
          <w:szCs w:val="28"/>
        </w:rPr>
        <w:t xml:space="preserve">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25. Антикоррупционное образование работников Учреждения осуществляется </w:t>
      </w:r>
      <w:r w:rsidRPr="00DA2C3A">
        <w:rPr>
          <w:rFonts w:ascii="Times New Roman" w:hAnsi="Times New Roman" w:cs="Times New Roman"/>
          <w:sz w:val="28"/>
          <w:szCs w:val="28"/>
        </w:rPr>
        <w:t>за счет Учреждения</w:t>
      </w:r>
      <w:r w:rsidRPr="00067DD0">
        <w:rPr>
          <w:rFonts w:ascii="Times New Roman" w:hAnsi="Times New Roman" w:cs="Times New Roman"/>
          <w:sz w:val="28"/>
          <w:szCs w:val="28"/>
        </w:rPr>
        <w:t xml:space="preserve">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 </w:t>
      </w:r>
    </w:p>
    <w:p w:rsidR="0036135B"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36135B" w:rsidRPr="00067DD0" w:rsidRDefault="0036135B" w:rsidP="00FA05C9">
      <w:pPr>
        <w:spacing w:after="0"/>
        <w:jc w:val="both"/>
        <w:rPr>
          <w:rFonts w:ascii="Times New Roman" w:hAnsi="Times New Roman" w:cs="Times New Roman"/>
          <w:sz w:val="28"/>
          <w:szCs w:val="28"/>
        </w:rPr>
      </w:pPr>
    </w:p>
    <w:p w:rsidR="0036135B" w:rsidRPr="008B4170" w:rsidRDefault="0036135B" w:rsidP="00467E93">
      <w:pPr>
        <w:spacing w:after="0"/>
        <w:jc w:val="center"/>
        <w:rPr>
          <w:rFonts w:ascii="Times New Roman" w:hAnsi="Times New Roman" w:cs="Times New Roman"/>
          <w:b/>
          <w:sz w:val="28"/>
          <w:szCs w:val="28"/>
        </w:rPr>
      </w:pPr>
      <w:r w:rsidRPr="008B4170">
        <w:rPr>
          <w:rFonts w:ascii="Times New Roman" w:hAnsi="Times New Roman" w:cs="Times New Roman"/>
          <w:b/>
          <w:sz w:val="28"/>
          <w:szCs w:val="28"/>
        </w:rPr>
        <w:t>XI. Внутренний контроль и аудит</w:t>
      </w:r>
    </w:p>
    <w:p w:rsidR="0036135B" w:rsidRPr="00067DD0" w:rsidRDefault="0036135B" w:rsidP="00FA05C9">
      <w:pPr>
        <w:spacing w:after="0"/>
        <w:jc w:val="both"/>
        <w:rPr>
          <w:rFonts w:ascii="Times New Roman" w:hAnsi="Times New Roman" w:cs="Times New Roman"/>
          <w:sz w:val="28"/>
          <w:szCs w:val="28"/>
        </w:rPr>
      </w:pPr>
      <w:r w:rsidRPr="00067DD0">
        <w:rPr>
          <w:rFonts w:ascii="Times New Roman" w:hAnsi="Times New Roman" w:cs="Times New Roman"/>
          <w:sz w:val="28"/>
          <w:szCs w:val="28"/>
        </w:rPr>
        <w:t xml:space="preserve">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27.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актов Учреждения.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29. Для реализации мер предупреждения коррупции в Учреждении осуществляются следующие мероприятия внутреннего контроля и аудита: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контроль документирования операций хозяйственной деятельности Учреждения;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проверка экономической обоснованности осуществляемых операций в сферах коррупционного риска.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w:t>
      </w:r>
      <w:r w:rsidR="00DA66A8" w:rsidRPr="00067DD0">
        <w:rPr>
          <w:rFonts w:ascii="Times New Roman" w:hAnsi="Times New Roman" w:cs="Times New Roman"/>
          <w:sz w:val="28"/>
          <w:szCs w:val="28"/>
        </w:rPr>
        <w:t xml:space="preserve">астоящего Положения, так и иные </w:t>
      </w:r>
      <w:r w:rsidRPr="00067DD0">
        <w:rPr>
          <w:rFonts w:ascii="Times New Roman" w:hAnsi="Times New Roman" w:cs="Times New Roman"/>
          <w:sz w:val="28"/>
          <w:szCs w:val="28"/>
        </w:rPr>
        <w:t xml:space="preserve">правила и процедуры, представленные в Кодексе этики и служебного поведения работников Учреждения. </w:t>
      </w:r>
    </w:p>
    <w:p w:rsidR="0036135B" w:rsidRPr="00067DD0" w:rsidRDefault="0036135B"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31. Контроль документирования операций хозяйственной деятельности </w:t>
      </w:r>
      <w:proofErr w:type="gramStart"/>
      <w:r w:rsidRPr="00067DD0">
        <w:rPr>
          <w:rFonts w:ascii="Times New Roman" w:hAnsi="Times New Roman" w:cs="Times New Roman"/>
          <w:sz w:val="28"/>
          <w:szCs w:val="28"/>
        </w:rPr>
        <w:t>Учреждения</w:t>
      </w:r>
      <w:proofErr w:type="gramEnd"/>
      <w:r w:rsidRPr="00067DD0">
        <w:rPr>
          <w:rFonts w:ascii="Times New Roman" w:hAnsi="Times New Roman" w:cs="Times New Roman"/>
          <w:sz w:val="28"/>
          <w:szCs w:val="28"/>
        </w:rPr>
        <w:t xml:space="preserve">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w:t>
      </w:r>
    </w:p>
    <w:p w:rsidR="00467E93" w:rsidRPr="00067DD0" w:rsidRDefault="007041BA" w:rsidP="007041B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135B" w:rsidRPr="00067DD0">
        <w:rPr>
          <w:rFonts w:ascii="Times New Roman" w:hAnsi="Times New Roman" w:cs="Times New Roman"/>
          <w:sz w:val="28"/>
          <w:szCs w:val="28"/>
        </w:rPr>
        <w:t>составление неофициальной отчетности, использование поддельных документов, запись</w:t>
      </w:r>
      <w:r w:rsidR="00467E93" w:rsidRPr="00067DD0">
        <w:rPr>
          <w:rFonts w:ascii="Times New Roman" w:hAnsi="Times New Roman" w:cs="Times New Roman"/>
          <w:sz w:val="28"/>
          <w:szCs w:val="28"/>
        </w:rPr>
        <w:t xml:space="preserve">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32. </w:t>
      </w:r>
      <w:proofErr w:type="gramStart"/>
      <w:r w:rsidRPr="00067DD0">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оплата услуг, характер которых не определен либо вызывает сомнения;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roofErr w:type="gramEnd"/>
      <w:r w:rsidRPr="00067DD0">
        <w:rPr>
          <w:rFonts w:ascii="Times New Roman" w:hAnsi="Times New Roman" w:cs="Times New Roman"/>
          <w:sz w:val="28"/>
          <w:szCs w:val="28"/>
        </w:rPr>
        <w:t xml:space="preserve"> выплата посреднику или контрагенту вознаграждения, размер которого превышает обычную плату для Учреждения или плату для данного вида услуг; закупки или продажи по ценам, значительно отличающимся от рыночных цен; сомнительные платежи наличными денежными средствами. </w:t>
      </w:r>
    </w:p>
    <w:p w:rsidR="00467E93" w:rsidRPr="00067DD0" w:rsidRDefault="00467E93" w:rsidP="00FA05C9">
      <w:pPr>
        <w:spacing w:after="0"/>
        <w:jc w:val="both"/>
        <w:rPr>
          <w:rFonts w:ascii="Times New Roman" w:hAnsi="Times New Roman" w:cs="Times New Roman"/>
          <w:sz w:val="28"/>
          <w:szCs w:val="28"/>
        </w:rPr>
      </w:pPr>
    </w:p>
    <w:p w:rsidR="00467E93" w:rsidRPr="009B0FF1" w:rsidRDefault="00467E93" w:rsidP="00467E93">
      <w:pPr>
        <w:spacing w:after="0"/>
        <w:jc w:val="center"/>
        <w:rPr>
          <w:rFonts w:ascii="Times New Roman" w:hAnsi="Times New Roman" w:cs="Times New Roman"/>
          <w:b/>
          <w:sz w:val="28"/>
          <w:szCs w:val="28"/>
        </w:rPr>
      </w:pPr>
      <w:r w:rsidRPr="009B0FF1">
        <w:rPr>
          <w:rFonts w:ascii="Times New Roman" w:hAnsi="Times New Roman" w:cs="Times New Roman"/>
          <w:b/>
          <w:sz w:val="28"/>
          <w:szCs w:val="28"/>
        </w:rPr>
        <w:t xml:space="preserve">XII. Сотрудничество с органами, уполномоченными на осуществление государственного контроля (надзора), правоохранительными органами </w:t>
      </w:r>
      <w:r w:rsidR="007041BA" w:rsidRPr="009B0FF1">
        <w:rPr>
          <w:rFonts w:ascii="Times New Roman" w:hAnsi="Times New Roman" w:cs="Times New Roman"/>
          <w:b/>
          <w:sz w:val="28"/>
          <w:szCs w:val="28"/>
        </w:rPr>
        <w:br/>
      </w:r>
      <w:r w:rsidRPr="009B0FF1">
        <w:rPr>
          <w:rFonts w:ascii="Times New Roman" w:hAnsi="Times New Roman" w:cs="Times New Roman"/>
          <w:b/>
          <w:sz w:val="28"/>
          <w:szCs w:val="28"/>
        </w:rPr>
        <w:t>в сфере противодействия коррупции</w:t>
      </w:r>
    </w:p>
    <w:p w:rsidR="00467E93" w:rsidRPr="00067DD0" w:rsidRDefault="00467E93" w:rsidP="00FA05C9">
      <w:pPr>
        <w:spacing w:after="0"/>
        <w:jc w:val="both"/>
        <w:rPr>
          <w:rFonts w:ascii="Times New Roman" w:hAnsi="Times New Roman" w:cs="Times New Roman"/>
          <w:sz w:val="28"/>
          <w:szCs w:val="28"/>
        </w:rPr>
      </w:pP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34. </w:t>
      </w:r>
      <w:proofErr w:type="gramStart"/>
      <w:r w:rsidRPr="00067DD0">
        <w:rPr>
          <w:rFonts w:ascii="Times New Roman" w:hAnsi="Times New Roman" w:cs="Times New Roman"/>
          <w:sz w:val="28"/>
          <w:szCs w:val="28"/>
        </w:rPr>
        <w:t xml:space="preserve">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 </w:t>
      </w:r>
      <w:proofErr w:type="gramEnd"/>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оказания содействия уполномоченным представителям органов государственного контроля (надзора) и правоохранительных органо</w:t>
      </w:r>
      <w:r w:rsidR="00937CE6">
        <w:rPr>
          <w:rFonts w:ascii="Times New Roman" w:hAnsi="Times New Roman" w:cs="Times New Roman"/>
          <w:sz w:val="28"/>
          <w:szCs w:val="28"/>
        </w:rPr>
        <w:t>в при проведении ими контрольно-</w:t>
      </w:r>
      <w:r w:rsidRPr="00067DD0">
        <w:rPr>
          <w:rFonts w:ascii="Times New Roman" w:hAnsi="Times New Roman" w:cs="Times New Roman"/>
          <w:sz w:val="28"/>
          <w:szCs w:val="28"/>
        </w:rPr>
        <w:t>надзорных мероприятий в Учреждении по вопросам предупреждения и противодействия коррупции;</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467E93" w:rsidRPr="00067DD0" w:rsidRDefault="00467E93" w:rsidP="00FA05C9">
      <w:pPr>
        <w:spacing w:after="0"/>
        <w:jc w:val="both"/>
        <w:rPr>
          <w:rFonts w:ascii="Times New Roman" w:hAnsi="Times New Roman" w:cs="Times New Roman"/>
          <w:sz w:val="28"/>
          <w:szCs w:val="28"/>
        </w:rPr>
      </w:pPr>
    </w:p>
    <w:p w:rsidR="00467E93" w:rsidRPr="009B0FF1" w:rsidRDefault="00467E93" w:rsidP="00467E93">
      <w:pPr>
        <w:spacing w:after="0"/>
        <w:jc w:val="center"/>
        <w:rPr>
          <w:rFonts w:ascii="Times New Roman" w:hAnsi="Times New Roman" w:cs="Times New Roman"/>
          <w:b/>
          <w:sz w:val="28"/>
          <w:szCs w:val="28"/>
        </w:rPr>
      </w:pPr>
      <w:r w:rsidRPr="009B0FF1">
        <w:rPr>
          <w:rFonts w:ascii="Times New Roman" w:hAnsi="Times New Roman" w:cs="Times New Roman"/>
          <w:b/>
          <w:sz w:val="28"/>
          <w:szCs w:val="28"/>
        </w:rPr>
        <w:t>XIII. Ответственность за несоблюдение требований настоящего Положения и нарушение антикоррупционного законодательства</w:t>
      </w:r>
    </w:p>
    <w:p w:rsidR="007041BA" w:rsidRPr="00067DD0" w:rsidRDefault="007041BA" w:rsidP="00467E93">
      <w:pPr>
        <w:spacing w:after="0"/>
        <w:jc w:val="center"/>
        <w:rPr>
          <w:rFonts w:ascii="Times New Roman" w:hAnsi="Times New Roman" w:cs="Times New Roman"/>
          <w:sz w:val="28"/>
          <w:szCs w:val="28"/>
        </w:rPr>
      </w:pPr>
    </w:p>
    <w:p w:rsidR="00FA05C9"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39. Руководители структурных подразделений Учреждения являются ответственными за обеспечение </w:t>
      </w:r>
      <w:proofErr w:type="gramStart"/>
      <w:r w:rsidRPr="00067DD0">
        <w:rPr>
          <w:rFonts w:ascii="Times New Roman" w:hAnsi="Times New Roman" w:cs="Times New Roman"/>
          <w:sz w:val="28"/>
          <w:szCs w:val="28"/>
        </w:rPr>
        <w:t>контроля за</w:t>
      </w:r>
      <w:proofErr w:type="gramEnd"/>
      <w:r w:rsidRPr="00067DD0">
        <w:rPr>
          <w:rFonts w:ascii="Times New Roman" w:hAnsi="Times New Roman" w:cs="Times New Roman"/>
          <w:sz w:val="28"/>
          <w:szCs w:val="28"/>
        </w:rPr>
        <w:t xml:space="preserve"> соблюдением требований настоящего Положения своими подчиненными.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 </w:t>
      </w:r>
    </w:p>
    <w:p w:rsidR="00B37EFB" w:rsidRPr="00067DD0" w:rsidRDefault="00B37EFB" w:rsidP="007041BA">
      <w:pPr>
        <w:spacing w:after="0"/>
        <w:ind w:firstLine="709"/>
        <w:jc w:val="both"/>
        <w:rPr>
          <w:rFonts w:ascii="Times New Roman" w:hAnsi="Times New Roman" w:cs="Times New Roman"/>
          <w:sz w:val="28"/>
          <w:szCs w:val="28"/>
        </w:rPr>
      </w:pPr>
    </w:p>
    <w:p w:rsidR="00467E93" w:rsidRPr="009B0FF1" w:rsidRDefault="00467E93" w:rsidP="00467E93">
      <w:pPr>
        <w:spacing w:after="0"/>
        <w:jc w:val="center"/>
        <w:rPr>
          <w:rFonts w:ascii="Times New Roman" w:hAnsi="Times New Roman" w:cs="Times New Roman"/>
          <w:b/>
          <w:sz w:val="28"/>
          <w:szCs w:val="28"/>
        </w:rPr>
      </w:pPr>
      <w:r w:rsidRPr="009B0FF1">
        <w:rPr>
          <w:rFonts w:ascii="Times New Roman" w:hAnsi="Times New Roman" w:cs="Times New Roman"/>
          <w:b/>
          <w:sz w:val="28"/>
          <w:szCs w:val="28"/>
        </w:rPr>
        <w:t>XIV. Порядок пересмотра настоящего Положения и внесения в него изменений</w:t>
      </w:r>
    </w:p>
    <w:p w:rsidR="00467E93" w:rsidRPr="00067DD0" w:rsidRDefault="00467E93" w:rsidP="00FA05C9">
      <w:pPr>
        <w:spacing w:after="0"/>
        <w:jc w:val="both"/>
        <w:rPr>
          <w:rFonts w:ascii="Times New Roman" w:hAnsi="Times New Roman" w:cs="Times New Roman"/>
          <w:sz w:val="28"/>
          <w:szCs w:val="28"/>
        </w:rPr>
      </w:pP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41. Учреждение осуществляет регулярный мониторинг эффективности реализации антикоррупционной политики Учреждения.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w:t>
      </w:r>
      <w:r w:rsidRPr="00067DD0">
        <w:rPr>
          <w:rFonts w:ascii="Times New Roman" w:hAnsi="Times New Roman" w:cs="Times New Roman"/>
          <w:sz w:val="28"/>
          <w:szCs w:val="28"/>
        </w:rPr>
        <w:lastRenderedPageBreak/>
        <w:t xml:space="preserve">его руководителю Учреждения. На основании указанного отчета в настоящее Положение могут быть внесены изменения. </w:t>
      </w:r>
    </w:p>
    <w:p w:rsidR="00467E93" w:rsidRPr="00067DD0" w:rsidRDefault="00467E93" w:rsidP="007041BA">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C652DF" w:rsidRPr="00067DD0" w:rsidRDefault="00C652DF" w:rsidP="00FA05C9">
      <w:pPr>
        <w:spacing w:after="0"/>
        <w:jc w:val="both"/>
        <w:rPr>
          <w:rFonts w:ascii="Times New Roman" w:hAnsi="Times New Roman" w:cs="Times New Roman"/>
          <w:sz w:val="28"/>
          <w:szCs w:val="28"/>
        </w:rPr>
      </w:pPr>
    </w:p>
    <w:p w:rsidR="00925B88" w:rsidRDefault="00925B88">
      <w:pPr>
        <w:rPr>
          <w:rFonts w:ascii="Times New Roman" w:hAnsi="Times New Roman" w:cs="Times New Roman"/>
          <w:sz w:val="28"/>
          <w:szCs w:val="28"/>
        </w:rPr>
      </w:pPr>
      <w:r>
        <w:rPr>
          <w:rFonts w:ascii="Times New Roman" w:hAnsi="Times New Roman" w:cs="Times New Roman"/>
          <w:sz w:val="28"/>
          <w:szCs w:val="28"/>
        </w:rPr>
        <w:br w:type="page"/>
      </w:r>
    </w:p>
    <w:p w:rsidR="004A0E99" w:rsidRPr="00DF096E" w:rsidRDefault="00D10910" w:rsidP="00AA75F2">
      <w:pPr>
        <w:spacing w:after="0"/>
        <w:jc w:val="right"/>
        <w:rPr>
          <w:rFonts w:ascii="Times New Roman" w:hAnsi="Times New Roman" w:cs="Times New Roman"/>
          <w:sz w:val="20"/>
          <w:szCs w:val="28"/>
        </w:rPr>
      </w:pPr>
      <w:r w:rsidRPr="00DF096E">
        <w:rPr>
          <w:rFonts w:ascii="Times New Roman" w:hAnsi="Times New Roman" w:cs="Times New Roman"/>
          <w:sz w:val="20"/>
          <w:szCs w:val="28"/>
        </w:rPr>
        <w:lastRenderedPageBreak/>
        <w:t xml:space="preserve">Приложение № </w:t>
      </w:r>
      <w:r w:rsidR="004A0E99" w:rsidRPr="00DF096E">
        <w:rPr>
          <w:rFonts w:ascii="Times New Roman" w:hAnsi="Times New Roman" w:cs="Times New Roman"/>
          <w:sz w:val="20"/>
          <w:szCs w:val="28"/>
        </w:rPr>
        <w:t xml:space="preserve">1 </w:t>
      </w:r>
    </w:p>
    <w:p w:rsidR="00D10910" w:rsidRPr="00DF096E" w:rsidRDefault="004A0E99" w:rsidP="00AA75F2">
      <w:pPr>
        <w:spacing w:after="0"/>
        <w:jc w:val="right"/>
        <w:rPr>
          <w:rFonts w:ascii="Times New Roman" w:hAnsi="Times New Roman" w:cs="Times New Roman"/>
          <w:szCs w:val="28"/>
        </w:rPr>
      </w:pPr>
      <w:r w:rsidRPr="00DF096E">
        <w:rPr>
          <w:rFonts w:ascii="Times New Roman" w:hAnsi="Times New Roman" w:cs="Times New Roman"/>
          <w:sz w:val="20"/>
          <w:szCs w:val="28"/>
        </w:rPr>
        <w:t>к Антикоррупционной политике</w:t>
      </w:r>
    </w:p>
    <w:p w:rsidR="00D10910" w:rsidRPr="00D10910" w:rsidRDefault="00D10910" w:rsidP="00D10910">
      <w:pPr>
        <w:spacing w:after="0"/>
        <w:jc w:val="both"/>
        <w:rPr>
          <w:rFonts w:ascii="Times New Roman" w:hAnsi="Times New Roman" w:cs="Times New Roman"/>
          <w:sz w:val="28"/>
          <w:szCs w:val="28"/>
        </w:rPr>
      </w:pPr>
    </w:p>
    <w:p w:rsidR="00BB21E6" w:rsidRDefault="00BB21E6" w:rsidP="00BB21E6">
      <w:pPr>
        <w:spacing w:after="0"/>
        <w:jc w:val="center"/>
        <w:rPr>
          <w:rFonts w:ascii="Times New Roman" w:hAnsi="Times New Roman" w:cs="Times New Roman"/>
          <w:b/>
          <w:sz w:val="28"/>
          <w:szCs w:val="28"/>
        </w:rPr>
      </w:pPr>
      <w:r w:rsidRPr="00BB21E6">
        <w:rPr>
          <w:rFonts w:ascii="Times New Roman" w:hAnsi="Times New Roman" w:cs="Times New Roman"/>
          <w:b/>
          <w:sz w:val="28"/>
          <w:szCs w:val="28"/>
        </w:rPr>
        <w:t xml:space="preserve">КОДЕКС ЭТИКИ И СЛУЖЕБНОГО ПОВЕДЕНИЯ РАБОТНИКОВ </w:t>
      </w:r>
    </w:p>
    <w:p w:rsidR="00D10910" w:rsidRPr="00964526" w:rsidRDefault="00BB21E6" w:rsidP="00BB21E6">
      <w:pPr>
        <w:spacing w:after="0"/>
        <w:jc w:val="center"/>
        <w:rPr>
          <w:rFonts w:ascii="Times New Roman" w:hAnsi="Times New Roman" w:cs="Times New Roman"/>
          <w:b/>
          <w:sz w:val="28"/>
          <w:szCs w:val="28"/>
        </w:rPr>
      </w:pPr>
      <w:r w:rsidRPr="00964526">
        <w:rPr>
          <w:rFonts w:ascii="Times New Roman" w:hAnsi="Times New Roman" w:cs="Times New Roman"/>
          <w:b/>
          <w:sz w:val="28"/>
          <w:szCs w:val="28"/>
        </w:rPr>
        <w:t>ГБУЗ НО «ГКБ № 40»</w:t>
      </w:r>
    </w:p>
    <w:p w:rsidR="00BB21E6" w:rsidRPr="00D10910" w:rsidRDefault="00BB21E6" w:rsidP="00BB21E6">
      <w:pPr>
        <w:spacing w:after="0"/>
        <w:jc w:val="center"/>
        <w:rPr>
          <w:rFonts w:ascii="Times New Roman" w:hAnsi="Times New Roman" w:cs="Times New Roman"/>
          <w:sz w:val="28"/>
          <w:szCs w:val="28"/>
        </w:rPr>
      </w:pP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 </w:t>
      </w:r>
      <w:proofErr w:type="gramStart"/>
      <w:r w:rsidRPr="00D10910">
        <w:rPr>
          <w:rFonts w:ascii="Times New Roman" w:hAnsi="Times New Roman" w:cs="Times New Roman"/>
          <w:sz w:val="28"/>
          <w:szCs w:val="28"/>
        </w:rPr>
        <w:t xml:space="preserve">Настоящий кодекс этики и служебного поведения работников </w:t>
      </w:r>
      <w:r w:rsidR="00BB21E6" w:rsidRPr="00BB21E6">
        <w:rPr>
          <w:rFonts w:ascii="Times New Roman" w:hAnsi="Times New Roman" w:cs="Times New Roman"/>
          <w:sz w:val="28"/>
          <w:szCs w:val="28"/>
        </w:rPr>
        <w:t>Государственного бюджетного учреждения здравоохранения Нижегородской области «Городская клиническая больница № 40 Автозаводского района г. Нижнего Новгорода»</w:t>
      </w:r>
      <w:r w:rsidRPr="00D10910">
        <w:rPr>
          <w:rFonts w:ascii="Times New Roman" w:hAnsi="Times New Roman" w:cs="Times New Roman"/>
          <w:sz w:val="28"/>
          <w:szCs w:val="28"/>
        </w:rPr>
        <w:t xml:space="preserve"> (далее – Учреждение) разработан в соответствии с положениями Конституции Российской Федерации, Трудового кодекса Российской Федерации, </w:t>
      </w:r>
      <w:r w:rsidR="00B14237" w:rsidRPr="00B14237">
        <w:rPr>
          <w:rFonts w:ascii="Times New Roman" w:hAnsi="Times New Roman" w:cs="Times New Roman"/>
          <w:sz w:val="28"/>
          <w:szCs w:val="28"/>
        </w:rPr>
        <w:t>от 25 декабря 2008 г. № 273-Ф</w:t>
      </w:r>
      <w:r w:rsidR="00B14237">
        <w:rPr>
          <w:rFonts w:ascii="Times New Roman" w:hAnsi="Times New Roman" w:cs="Times New Roman"/>
          <w:sz w:val="28"/>
          <w:szCs w:val="28"/>
        </w:rPr>
        <w:t>З «О противодействии коррупции»</w:t>
      </w:r>
      <w:r w:rsidRPr="00D10910">
        <w:rPr>
          <w:rFonts w:ascii="Times New Roman" w:hAnsi="Times New Roman" w:cs="Times New Roman"/>
          <w:sz w:val="28"/>
          <w:szCs w:val="28"/>
        </w:rPr>
        <w:t xml:space="preserve">, </w:t>
      </w:r>
      <w:r w:rsidR="001543D8" w:rsidRPr="001543D8">
        <w:rPr>
          <w:rFonts w:ascii="Times New Roman" w:hAnsi="Times New Roman" w:cs="Times New Roman"/>
          <w:sz w:val="28"/>
          <w:szCs w:val="28"/>
        </w:rPr>
        <w:t>Закона Нижегородской области от 7 марта 2008 г. № 20-З «О противодействии коррупции в Нижегородской области</w:t>
      </w:r>
      <w:proofErr w:type="gramEnd"/>
      <w:r w:rsidR="001543D8" w:rsidRPr="001543D8">
        <w:rPr>
          <w:rFonts w:ascii="Times New Roman" w:hAnsi="Times New Roman" w:cs="Times New Roman"/>
          <w:sz w:val="28"/>
          <w:szCs w:val="28"/>
        </w:rPr>
        <w:t>»</w:t>
      </w:r>
      <w:r w:rsidR="001543D8">
        <w:rPr>
          <w:rFonts w:ascii="Times New Roman" w:hAnsi="Times New Roman" w:cs="Times New Roman"/>
          <w:sz w:val="28"/>
          <w:szCs w:val="28"/>
        </w:rPr>
        <w:t xml:space="preserve"> </w:t>
      </w:r>
      <w:r w:rsidRPr="00D10910">
        <w:rPr>
          <w:rFonts w:ascii="Times New Roman" w:hAnsi="Times New Roman" w:cs="Times New Roman"/>
          <w:sz w:val="28"/>
          <w:szCs w:val="28"/>
        </w:rPr>
        <w:t xml:space="preserve">иными нормативными правовыми актами Российской Федерации, и </w:t>
      </w:r>
      <w:proofErr w:type="gramStart"/>
      <w:r w:rsidRPr="00D10910">
        <w:rPr>
          <w:rFonts w:ascii="Times New Roman" w:hAnsi="Times New Roman" w:cs="Times New Roman"/>
          <w:sz w:val="28"/>
          <w:szCs w:val="28"/>
        </w:rPr>
        <w:t>основан</w:t>
      </w:r>
      <w:proofErr w:type="gramEnd"/>
      <w:r w:rsidRPr="00D10910">
        <w:rPr>
          <w:rFonts w:ascii="Times New Roman" w:hAnsi="Times New Roman" w:cs="Times New Roman"/>
          <w:sz w:val="28"/>
          <w:szCs w:val="28"/>
        </w:rPr>
        <w:t xml:space="preserve"> на общепризнанных нравственных принципах и нормах российского общества и государства.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 Настоящий кодекс этики и служебного поведения работников Учреждения (далее –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3. Лицо, поступающее на работу в Учреждение, обязано ознакомиться с положениями настоящего Кодекса и руководствоваться ими в процессе трудовой деятельности, работник</w:t>
      </w:r>
      <w:r w:rsidR="00B14237">
        <w:rPr>
          <w:rFonts w:ascii="Times New Roman" w:hAnsi="Times New Roman" w:cs="Times New Roman"/>
          <w:sz w:val="28"/>
          <w:szCs w:val="28"/>
        </w:rPr>
        <w:t>и</w:t>
      </w:r>
      <w:r w:rsidRPr="00D10910">
        <w:rPr>
          <w:rFonts w:ascii="Times New Roman" w:hAnsi="Times New Roman" w:cs="Times New Roman"/>
          <w:sz w:val="28"/>
          <w:szCs w:val="28"/>
        </w:rPr>
        <w:t xml:space="preserve"> </w:t>
      </w:r>
      <w:r w:rsidR="00B14237">
        <w:rPr>
          <w:rFonts w:ascii="Times New Roman" w:hAnsi="Times New Roman" w:cs="Times New Roman"/>
          <w:sz w:val="28"/>
          <w:szCs w:val="28"/>
        </w:rPr>
        <w:t xml:space="preserve">Учреждения обязаны принимать </w:t>
      </w:r>
      <w:r w:rsidRPr="00D10910">
        <w:rPr>
          <w:rFonts w:ascii="Times New Roman" w:hAnsi="Times New Roman" w:cs="Times New Roman"/>
          <w:sz w:val="28"/>
          <w:szCs w:val="28"/>
        </w:rPr>
        <w:t xml:space="preserve">меры для соблюдения положений </w:t>
      </w:r>
      <w:r w:rsidR="00B14237">
        <w:rPr>
          <w:rFonts w:ascii="Times New Roman" w:hAnsi="Times New Roman" w:cs="Times New Roman"/>
          <w:sz w:val="28"/>
          <w:szCs w:val="28"/>
        </w:rPr>
        <w:t xml:space="preserve">настоящего </w:t>
      </w:r>
      <w:r w:rsidRPr="00D10910">
        <w:rPr>
          <w:rFonts w:ascii="Times New Roman" w:hAnsi="Times New Roman" w:cs="Times New Roman"/>
          <w:sz w:val="28"/>
          <w:szCs w:val="28"/>
        </w:rPr>
        <w:t xml:space="preserve">Кодекса.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4. 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 а также обеспечение единых норм поведения работников Учреждения.</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5. Кодекс призван повысить эффективность выполнения работниками Учреждения своих должностных обязанностей.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6. 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 Учреждения.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7. Знание и соблюдение работниками Учреждения положений Кодекса является одним из критериев оценки соблюдения ими дисциплины труда.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8. Деятельность Учреждения и его работников основывается на следующих принципах профессиональной этики: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законность;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lastRenderedPageBreak/>
        <w:t xml:space="preserve">профессионализм;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независимость;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добросовестность;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конфиденциальность;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информационная открытость учреждения;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эффективный внутренний контроль;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справедливость;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ответственность;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объективность;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доверие, уважение и доброжелательность к коллегам по работе.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9. Работники Учреждения призваны:</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 добросовестно и на высоком профессиональном уровне исполнять свои должностные обязанности, соблюдая все требования законодательства Российской Федерации, законодательства Нижегородской области в целях обеспечения эффективной работы Учреждения и реализации возложенных на него задач;</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 при принятии решения учитывать только объективные обстоятельства, подтвержденные документами;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3) осуществлять свою деятельность в пределах полномочий Учреждения и должностных обязанностей;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3D678C"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6) соблюдать нормы служебной, профессиональной этики и правила делового поведения;</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7)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9)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lastRenderedPageBreak/>
        <w:t xml:space="preserve">10)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11)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12) воздерживаться от публичных высказываний, суждений и оценок в отношении деятельности государственных органов Нижегородской области, Учреждения, их руководителей, если это не входит в их должностные обязанности;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13) соблюдать установленные в Учреждении правила публичных выступлений и предоставления служебной информации;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14)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15)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D10910">
        <w:rPr>
          <w:rFonts w:ascii="Times New Roman" w:hAnsi="Times New Roman" w:cs="Times New Roman"/>
          <w:sz w:val="28"/>
          <w:szCs w:val="28"/>
        </w:rPr>
        <w:t>объектов</w:t>
      </w:r>
      <w:proofErr w:type="gramEnd"/>
      <w:r w:rsidRPr="00D10910">
        <w:rPr>
          <w:rFonts w:ascii="Times New Roman" w:hAnsi="Times New Roman" w:cs="Times New Roman"/>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обычаями делового оборота;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16) постоянно стремиться к обеспечению как можно более эффективного распоряжения ресурсами, находящимися в сфере их ответственности;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17)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10. Работники Учреждения обязаны: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 поддерживать порядок на рабочем месте;</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 уведомлять работодателя (его представителя) об обращении к нему каких-либо лиц в целях склонения к совершению коррупционных правонарушений;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3) в случаях, предусмотренных законо</w:t>
      </w:r>
      <w:r w:rsidR="003D678C">
        <w:rPr>
          <w:rFonts w:ascii="Times New Roman" w:hAnsi="Times New Roman" w:cs="Times New Roman"/>
          <w:sz w:val="28"/>
          <w:szCs w:val="28"/>
        </w:rPr>
        <w:t>дательством</w:t>
      </w:r>
      <w:r w:rsidRPr="00D10910">
        <w:rPr>
          <w:rFonts w:ascii="Times New Roman" w:hAnsi="Times New Roman" w:cs="Times New Roman"/>
          <w:sz w:val="28"/>
          <w:szCs w:val="28"/>
        </w:rPr>
        <w:t xml:space="preserve">, представлять в установленном порядке сведения о своих доходах, об имуществе и обязательствах имущественного характера, а также о доходах, об имуществе </w:t>
      </w:r>
      <w:r w:rsidRPr="00D10910">
        <w:rPr>
          <w:rFonts w:ascii="Times New Roman" w:hAnsi="Times New Roman" w:cs="Times New Roman"/>
          <w:sz w:val="28"/>
          <w:szCs w:val="28"/>
        </w:rPr>
        <w:lastRenderedPageBreak/>
        <w:t xml:space="preserve">и обязательствах имущественного характера своих супруги (супруга) и несовершеннолетних детей;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4) принимать меры по недопущению любой возможности возникновения конфликта интересов и урегулированию возникшего конфликта интересов.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11. Работники Учреждения не имеют права: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 злоупотреблять должностными полномочиями, склонять кого-либо к правонарушениям, имеющим коррупционную направленность;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2) во время исполнения должностных обязанностей вести себя вызывающе по отношению к окружающим, проявлять негативные эмоции, исп</w:t>
      </w:r>
      <w:r w:rsidR="003D678C">
        <w:rPr>
          <w:rFonts w:ascii="Times New Roman" w:hAnsi="Times New Roman" w:cs="Times New Roman"/>
          <w:sz w:val="28"/>
          <w:szCs w:val="28"/>
        </w:rPr>
        <w:t xml:space="preserve">ользовать слова и выражения, </w:t>
      </w:r>
      <w:proofErr w:type="spellStart"/>
      <w:r w:rsidR="003D678C">
        <w:rPr>
          <w:rFonts w:ascii="Times New Roman" w:hAnsi="Times New Roman" w:cs="Times New Roman"/>
          <w:sz w:val="28"/>
          <w:szCs w:val="28"/>
        </w:rPr>
        <w:t>не</w:t>
      </w:r>
      <w:r w:rsidRPr="00D10910">
        <w:rPr>
          <w:rFonts w:ascii="Times New Roman" w:hAnsi="Times New Roman" w:cs="Times New Roman"/>
          <w:sz w:val="28"/>
          <w:szCs w:val="28"/>
        </w:rPr>
        <w:t>допускаемые</w:t>
      </w:r>
      <w:proofErr w:type="spellEnd"/>
      <w:r w:rsidRPr="00D10910">
        <w:rPr>
          <w:rFonts w:ascii="Times New Roman" w:hAnsi="Times New Roman" w:cs="Times New Roman"/>
          <w:sz w:val="28"/>
          <w:szCs w:val="28"/>
        </w:rPr>
        <w:t xml:space="preserve"> деловым этикетом.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12. Работникам Учреждения, наделенным организационно-распорядительными полномочиями по отношению к другим работникам Учреждения,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w:t>
      </w:r>
      <w:r w:rsidR="003D678C">
        <w:rPr>
          <w:rFonts w:ascii="Times New Roman" w:hAnsi="Times New Roman" w:cs="Times New Roman"/>
          <w:sz w:val="28"/>
          <w:szCs w:val="28"/>
        </w:rPr>
        <w:t>го</w:t>
      </w:r>
      <w:r w:rsidRPr="00D10910">
        <w:rPr>
          <w:rFonts w:ascii="Times New Roman" w:hAnsi="Times New Roman" w:cs="Times New Roman"/>
          <w:sz w:val="28"/>
          <w:szCs w:val="28"/>
        </w:rPr>
        <w:t xml:space="preserve"> климата.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13. Работники Учреждения, наделенные организационно-распорядительными полномочиями по отношению к другим работникам, призваны: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а) принимать меры по предотвращению и урегулированию конфликта интересов;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б) принимать меры по предупреждению коррупции;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в) не допускать случаев принуждения работников к участию в деятельности политических партий и общественных объединений.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14. Работникам Учреждения, наделенным организационно-распорядительными полномочиями по отношению к другим работникам Учреждения, следует принимать меры к тому, чтобы подчиненные им работники Учреждения не допускали </w:t>
      </w:r>
      <w:proofErr w:type="spellStart"/>
      <w:r w:rsidRPr="00D10910">
        <w:rPr>
          <w:rFonts w:ascii="Times New Roman" w:hAnsi="Times New Roman" w:cs="Times New Roman"/>
          <w:sz w:val="28"/>
          <w:szCs w:val="28"/>
        </w:rPr>
        <w:t>коррупционно</w:t>
      </w:r>
      <w:proofErr w:type="spellEnd"/>
      <w:r w:rsidRPr="00D10910">
        <w:rPr>
          <w:rFonts w:ascii="Times New Roman" w:hAnsi="Times New Roman" w:cs="Times New Roman"/>
          <w:sz w:val="28"/>
          <w:szCs w:val="28"/>
        </w:rPr>
        <w:t>-опасного поведения, своим личным поведением подавать пример честности, беспристрастности и справедливости.</w:t>
      </w:r>
    </w:p>
    <w:p w:rsidR="003D678C"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15. Во время исполнения должностных обязанностей работники Учреждения воздерживаются </w:t>
      </w:r>
      <w:proofErr w:type="gramStart"/>
      <w:r w:rsidRPr="00D10910">
        <w:rPr>
          <w:rFonts w:ascii="Times New Roman" w:hAnsi="Times New Roman" w:cs="Times New Roman"/>
          <w:sz w:val="28"/>
          <w:szCs w:val="28"/>
        </w:rPr>
        <w:t>от</w:t>
      </w:r>
      <w:proofErr w:type="gramEnd"/>
      <w:r w:rsidRPr="00D10910">
        <w:rPr>
          <w:rFonts w:ascii="Times New Roman" w:hAnsi="Times New Roman" w:cs="Times New Roman"/>
          <w:sz w:val="28"/>
          <w:szCs w:val="28"/>
        </w:rPr>
        <w:t xml:space="preserve">: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 грубости, проявлений пренебрежительного тона, заносчивости, предвзятых замечаний, предъявления неправомерных, незаслуженных обвинений;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lastRenderedPageBreak/>
        <w:t xml:space="preserve">3) угроз, оскорбительных выражений или реплик, действий, препятствующих нормальному общению или провоцирующих противоправное поведение;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4) курения </w:t>
      </w:r>
      <w:proofErr w:type="gramStart"/>
      <w:r w:rsidRPr="00D10910">
        <w:rPr>
          <w:rFonts w:ascii="Times New Roman" w:hAnsi="Times New Roman" w:cs="Times New Roman"/>
          <w:sz w:val="28"/>
          <w:szCs w:val="28"/>
        </w:rPr>
        <w:t>вне</w:t>
      </w:r>
      <w:proofErr w:type="gramEnd"/>
      <w:r w:rsidRPr="00D10910">
        <w:rPr>
          <w:rFonts w:ascii="Times New Roman" w:hAnsi="Times New Roman" w:cs="Times New Roman"/>
          <w:sz w:val="28"/>
          <w:szCs w:val="28"/>
        </w:rPr>
        <w:t xml:space="preserve"> отведенных для этого местах в Учреждении.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16.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 Работникам Учреждения рекомендуется быть вежливыми, доброжелательными, корректными, внимательными и проявлять терпимость в общении с гражданами и коллегами.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17. Внешний вид работников Учреждения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925B88"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18. Соблюдение работником Учреждения положений Кодекса учитывается при его поощрении, при наложении дисциплинарных взысканий, а также при оценке эффективности его деятельности.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19. Нарушение правил антикоррупционного поведения влечет проведение служебного расследования по обстоятельствам возникновения </w:t>
      </w:r>
      <w:proofErr w:type="spellStart"/>
      <w:r w:rsidRPr="00D10910">
        <w:rPr>
          <w:rFonts w:ascii="Times New Roman" w:hAnsi="Times New Roman" w:cs="Times New Roman"/>
          <w:sz w:val="28"/>
          <w:szCs w:val="28"/>
        </w:rPr>
        <w:t>коррупционно</w:t>
      </w:r>
      <w:proofErr w:type="spellEnd"/>
      <w:r w:rsidRPr="00D10910">
        <w:rPr>
          <w:rFonts w:ascii="Times New Roman" w:hAnsi="Times New Roman" w:cs="Times New Roman"/>
          <w:sz w:val="28"/>
          <w:szCs w:val="28"/>
        </w:rPr>
        <w:t xml:space="preserve">-опасной ситуации.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 xml:space="preserve">20. 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 </w:t>
      </w:r>
    </w:p>
    <w:p w:rsidR="00D10910" w:rsidRPr="00D10910" w:rsidRDefault="00D10910" w:rsidP="00AA75F2">
      <w:pPr>
        <w:spacing w:after="0"/>
        <w:ind w:firstLine="851"/>
        <w:jc w:val="both"/>
        <w:rPr>
          <w:rFonts w:ascii="Times New Roman" w:hAnsi="Times New Roman" w:cs="Times New Roman"/>
          <w:sz w:val="28"/>
          <w:szCs w:val="28"/>
        </w:rPr>
      </w:pPr>
      <w:r w:rsidRPr="00D10910">
        <w:rPr>
          <w:rFonts w:ascii="Times New Roman" w:hAnsi="Times New Roman" w:cs="Times New Roman"/>
          <w:sz w:val="28"/>
          <w:szCs w:val="28"/>
        </w:rPr>
        <w:t>21. В случае возникновения спорной ситуации при реализации положений Кодекса работник Учреждения должен обратиться за консультацией (разъяснениями) к своему непосредственному руководителю либо руководителю Учреждения, либо к лицу, ответственному за работу по профилактике коррупции в Учреждении.</w:t>
      </w:r>
    </w:p>
    <w:p w:rsidR="00925B88" w:rsidRDefault="00925B88">
      <w:pPr>
        <w:rPr>
          <w:rFonts w:ascii="Times New Roman" w:hAnsi="Times New Roman" w:cs="Times New Roman"/>
          <w:sz w:val="28"/>
          <w:szCs w:val="28"/>
        </w:rPr>
      </w:pPr>
      <w:r>
        <w:rPr>
          <w:rFonts w:ascii="Times New Roman" w:hAnsi="Times New Roman" w:cs="Times New Roman"/>
          <w:sz w:val="28"/>
          <w:szCs w:val="28"/>
        </w:rPr>
        <w:br w:type="page"/>
      </w:r>
    </w:p>
    <w:p w:rsidR="001B2F63" w:rsidRPr="00DF096E" w:rsidRDefault="00F86E4C" w:rsidP="00EC3751">
      <w:pPr>
        <w:spacing w:after="0"/>
        <w:jc w:val="right"/>
        <w:rPr>
          <w:rFonts w:ascii="Times New Roman" w:hAnsi="Times New Roman" w:cs="Times New Roman"/>
          <w:szCs w:val="28"/>
        </w:rPr>
      </w:pPr>
      <w:r w:rsidRPr="00DF096E">
        <w:rPr>
          <w:rFonts w:ascii="Times New Roman" w:hAnsi="Times New Roman" w:cs="Times New Roman"/>
          <w:szCs w:val="28"/>
        </w:rPr>
        <w:lastRenderedPageBreak/>
        <w:t xml:space="preserve">Приложение № </w:t>
      </w:r>
      <w:r w:rsidR="00643A1F" w:rsidRPr="00DF096E">
        <w:rPr>
          <w:rFonts w:ascii="Times New Roman" w:hAnsi="Times New Roman" w:cs="Times New Roman"/>
          <w:szCs w:val="28"/>
        </w:rPr>
        <w:t>2</w:t>
      </w:r>
    </w:p>
    <w:p w:rsidR="00643A1F" w:rsidRPr="00DF096E" w:rsidRDefault="00643A1F" w:rsidP="00EC3751">
      <w:pPr>
        <w:spacing w:after="0"/>
        <w:jc w:val="right"/>
        <w:rPr>
          <w:rFonts w:ascii="Times New Roman" w:hAnsi="Times New Roman" w:cs="Times New Roman"/>
          <w:szCs w:val="28"/>
        </w:rPr>
      </w:pPr>
      <w:r w:rsidRPr="00DF096E">
        <w:rPr>
          <w:rFonts w:ascii="Times New Roman" w:hAnsi="Times New Roman" w:cs="Times New Roman"/>
          <w:szCs w:val="28"/>
        </w:rPr>
        <w:t>к Антикоррупционной политике</w:t>
      </w:r>
    </w:p>
    <w:p w:rsidR="001B2F63" w:rsidRPr="007F412B" w:rsidRDefault="001B2F63" w:rsidP="00EC3751">
      <w:pPr>
        <w:spacing w:after="0"/>
        <w:jc w:val="both"/>
        <w:rPr>
          <w:rFonts w:ascii="Times New Roman" w:hAnsi="Times New Roman" w:cs="Times New Roman"/>
          <w:sz w:val="20"/>
          <w:szCs w:val="28"/>
        </w:rPr>
      </w:pPr>
    </w:p>
    <w:p w:rsidR="00F30B6D" w:rsidRDefault="001B2F63" w:rsidP="00EC3751">
      <w:pPr>
        <w:spacing w:after="0"/>
        <w:jc w:val="center"/>
        <w:rPr>
          <w:rFonts w:ascii="Times New Roman" w:hAnsi="Times New Roman" w:cs="Times New Roman"/>
          <w:b/>
          <w:sz w:val="28"/>
          <w:szCs w:val="28"/>
        </w:rPr>
      </w:pPr>
      <w:r w:rsidRPr="00147E39">
        <w:rPr>
          <w:rFonts w:ascii="Times New Roman" w:hAnsi="Times New Roman" w:cs="Times New Roman"/>
          <w:b/>
          <w:sz w:val="28"/>
          <w:szCs w:val="28"/>
        </w:rPr>
        <w:t xml:space="preserve">Положение о </w:t>
      </w:r>
      <w:r w:rsidR="0054282E" w:rsidRPr="00147E39">
        <w:rPr>
          <w:rFonts w:ascii="Times New Roman" w:hAnsi="Times New Roman" w:cs="Times New Roman"/>
          <w:b/>
          <w:sz w:val="28"/>
          <w:szCs w:val="28"/>
        </w:rPr>
        <w:t xml:space="preserve">порядке уведомления работниками </w:t>
      </w:r>
    </w:p>
    <w:p w:rsidR="001B2F63" w:rsidRPr="00147E39" w:rsidRDefault="00147E39" w:rsidP="00EC3751">
      <w:pPr>
        <w:spacing w:after="0"/>
        <w:jc w:val="center"/>
        <w:rPr>
          <w:rFonts w:ascii="Times New Roman" w:hAnsi="Times New Roman" w:cs="Times New Roman"/>
          <w:b/>
          <w:sz w:val="28"/>
          <w:szCs w:val="28"/>
        </w:rPr>
      </w:pPr>
      <w:r>
        <w:rPr>
          <w:rFonts w:ascii="Times New Roman" w:hAnsi="Times New Roman" w:cs="Times New Roman"/>
          <w:b/>
          <w:sz w:val="28"/>
          <w:szCs w:val="28"/>
        </w:rPr>
        <w:t>ГБУЗ НО «ГКБ № 40»</w:t>
      </w:r>
      <w:r w:rsidR="0054282E" w:rsidRPr="00147E39">
        <w:rPr>
          <w:rFonts w:ascii="Times New Roman" w:hAnsi="Times New Roman" w:cs="Times New Roman"/>
          <w:b/>
          <w:sz w:val="28"/>
          <w:szCs w:val="28"/>
        </w:rPr>
        <w:t xml:space="preserve"> о возникновении личной заинтересованности при исполнении трудовых обязанностей, которая приводит или может привести к конфликту и</w:t>
      </w:r>
      <w:r w:rsidR="00411CF3" w:rsidRPr="00147E39">
        <w:rPr>
          <w:rFonts w:ascii="Times New Roman" w:hAnsi="Times New Roman" w:cs="Times New Roman"/>
          <w:b/>
          <w:sz w:val="28"/>
          <w:szCs w:val="28"/>
        </w:rPr>
        <w:t>нтересов</w:t>
      </w:r>
    </w:p>
    <w:p w:rsidR="0054282E" w:rsidRPr="007F412B" w:rsidRDefault="0054282E" w:rsidP="00EC3751">
      <w:pPr>
        <w:spacing w:after="0"/>
        <w:jc w:val="center"/>
        <w:rPr>
          <w:rFonts w:ascii="Times New Roman" w:hAnsi="Times New Roman" w:cs="Times New Roman"/>
          <w:szCs w:val="28"/>
        </w:rPr>
      </w:pP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1. Настоящим Порядком определяется процедура сообщения р</w:t>
      </w:r>
      <w:r>
        <w:rPr>
          <w:rFonts w:ascii="Times New Roman" w:eastAsia="Times New Roman" w:hAnsi="Times New Roman"/>
          <w:sz w:val="28"/>
          <w:szCs w:val="28"/>
          <w:lang w:eastAsia="ru-RU"/>
        </w:rPr>
        <w:t xml:space="preserve">аботниками </w:t>
      </w:r>
      <w:r w:rsidR="006719A7" w:rsidRPr="006719A7">
        <w:rPr>
          <w:rFonts w:ascii="Times New Roman" w:eastAsia="Times New Roman" w:hAnsi="Times New Roman"/>
          <w:sz w:val="28"/>
          <w:szCs w:val="28"/>
          <w:lang w:eastAsia="ru-RU"/>
        </w:rPr>
        <w:t>Государственного бюджетного учреждения здравоохранения Нижегородской области «Городская клиническая больница № 40 Автозаводского района г. Нижнего Новгорода»</w:t>
      </w:r>
      <w:r w:rsidRPr="006216AC">
        <w:rPr>
          <w:rFonts w:ascii="Times New Roman" w:eastAsia="Times New Roman" w:hAnsi="Times New Roman"/>
          <w:sz w:val="28"/>
          <w:szCs w:val="28"/>
          <w:lang w:eastAsia="ru-RU"/>
        </w:rPr>
        <w:t xml:space="preserve"> (далее - </w:t>
      </w:r>
      <w:r w:rsidR="00925B88" w:rsidRPr="006216AC">
        <w:rPr>
          <w:rFonts w:ascii="Times New Roman" w:eastAsia="Times New Roman" w:hAnsi="Times New Roman"/>
          <w:sz w:val="28"/>
          <w:szCs w:val="28"/>
          <w:lang w:eastAsia="ru-RU"/>
        </w:rPr>
        <w:t>У</w:t>
      </w:r>
      <w:r w:rsidRPr="006216AC">
        <w:rPr>
          <w:rFonts w:ascii="Times New Roman" w:eastAsia="Times New Roman" w:hAnsi="Times New Roman"/>
          <w:sz w:val="28"/>
          <w:szCs w:val="28"/>
          <w:lang w:eastAsia="ru-RU"/>
        </w:rPr>
        <w:t>ч</w:t>
      </w:r>
      <w:r>
        <w:rPr>
          <w:rFonts w:ascii="Times New Roman" w:eastAsia="Times New Roman" w:hAnsi="Times New Roman"/>
          <w:sz w:val="28"/>
          <w:szCs w:val="28"/>
          <w:lang w:eastAsia="ru-RU"/>
        </w:rPr>
        <w:t xml:space="preserve">реждение) </w:t>
      </w:r>
      <w:r w:rsidRPr="008C7EC3">
        <w:rPr>
          <w:rFonts w:ascii="Times New Roman" w:eastAsia="Times New Roman" w:hAnsi="Times New Roman"/>
          <w:sz w:val="28"/>
          <w:szCs w:val="28"/>
          <w:lang w:eastAsia="ru-RU"/>
        </w:rPr>
        <w:t>о возникновении личной заинтересованности, которая приводит или может привести к конфликту интересов.</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2. Для целей настоящего Порядка используются понятия «конфликт интересов» и «личная заинтересованность», установленные частями 1 и 2 статьи 10 Федерального закона от 25 декабря 2008 г. № 273-ФЗ </w:t>
      </w:r>
      <w:r>
        <w:rPr>
          <w:rFonts w:ascii="Times New Roman" w:eastAsia="Times New Roman" w:hAnsi="Times New Roman"/>
          <w:sz w:val="28"/>
          <w:szCs w:val="28"/>
          <w:lang w:eastAsia="ru-RU"/>
        </w:rPr>
        <w:br/>
      </w:r>
      <w:r w:rsidRPr="008C7EC3">
        <w:rPr>
          <w:rFonts w:ascii="Times New Roman" w:eastAsia="Times New Roman" w:hAnsi="Times New Roman"/>
          <w:sz w:val="28"/>
          <w:szCs w:val="28"/>
          <w:lang w:eastAsia="ru-RU"/>
        </w:rPr>
        <w:t>«О противодействии коррупции».</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Работник</w:t>
      </w:r>
      <w:r w:rsidRPr="008C7EC3">
        <w:rPr>
          <w:rFonts w:ascii="Times New Roman" w:eastAsia="Times New Roman" w:hAnsi="Times New Roman"/>
          <w:sz w:val="28"/>
          <w:szCs w:val="28"/>
          <w:lang w:eastAsia="ru-RU"/>
        </w:rPr>
        <w:t xml:space="preserve"> обязан сообщать </w:t>
      </w:r>
      <w:r w:rsidR="00A44543">
        <w:rPr>
          <w:rFonts w:ascii="Times New Roman" w:eastAsia="Times New Roman" w:hAnsi="Times New Roman"/>
          <w:sz w:val="28"/>
          <w:szCs w:val="28"/>
          <w:lang w:eastAsia="ru-RU"/>
        </w:rPr>
        <w:t>руководителю</w:t>
      </w:r>
      <w:r>
        <w:rPr>
          <w:rFonts w:ascii="Times New Roman" w:eastAsia="Times New Roman" w:hAnsi="Times New Roman"/>
          <w:sz w:val="28"/>
          <w:szCs w:val="28"/>
          <w:lang w:eastAsia="ru-RU"/>
        </w:rPr>
        <w:t xml:space="preserve"> учреждения</w:t>
      </w:r>
      <w:r w:rsidRPr="008C7EC3">
        <w:rPr>
          <w:rFonts w:ascii="Times New Roman" w:eastAsia="Times New Roman" w:hAnsi="Times New Roman"/>
          <w:sz w:val="28"/>
          <w:szCs w:val="28"/>
          <w:lang w:eastAsia="ru-RU"/>
        </w:rPr>
        <w:t xml:space="preserve"> о возникновении у него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 (или) урегулированию конфликта интересов.</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Сообщение оформляется в письменной форме в виде уведомления о возникновении личной заинтересованности, которая приводит или может привести к конфликту интересов (далее - уведомление), в двух экземплярах согласно приложению к настоящему Порядку.</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Первый экземпляр уведомления </w:t>
      </w:r>
      <w:r>
        <w:rPr>
          <w:rFonts w:ascii="Times New Roman" w:eastAsia="Times New Roman" w:hAnsi="Times New Roman"/>
          <w:sz w:val="28"/>
          <w:szCs w:val="28"/>
          <w:lang w:eastAsia="ru-RU"/>
        </w:rPr>
        <w:t>работник</w:t>
      </w:r>
      <w:r w:rsidRPr="008C7EC3">
        <w:rPr>
          <w:rFonts w:ascii="Times New Roman" w:eastAsia="Times New Roman" w:hAnsi="Times New Roman"/>
          <w:sz w:val="28"/>
          <w:szCs w:val="28"/>
          <w:lang w:eastAsia="ru-RU"/>
        </w:rPr>
        <w:t xml:space="preserve"> передает </w:t>
      </w:r>
      <w:r w:rsidR="000C5BEF">
        <w:rPr>
          <w:rFonts w:ascii="Times New Roman" w:eastAsia="Times New Roman" w:hAnsi="Times New Roman"/>
          <w:sz w:val="28"/>
          <w:szCs w:val="28"/>
          <w:lang w:eastAsia="ru-RU"/>
        </w:rPr>
        <w:t>юрисконсульту</w:t>
      </w:r>
      <w:r>
        <w:rPr>
          <w:rFonts w:ascii="Times New Roman" w:eastAsia="Times New Roman" w:hAnsi="Times New Roman"/>
          <w:sz w:val="28"/>
          <w:szCs w:val="28"/>
          <w:lang w:eastAsia="ru-RU"/>
        </w:rPr>
        <w:t xml:space="preserve"> (далее - ответственный сотрудник) </w:t>
      </w:r>
      <w:r w:rsidRPr="008C7EC3">
        <w:rPr>
          <w:rFonts w:ascii="Times New Roman" w:eastAsia="Times New Roman" w:hAnsi="Times New Roman"/>
          <w:sz w:val="28"/>
          <w:szCs w:val="28"/>
          <w:lang w:eastAsia="ru-RU"/>
        </w:rPr>
        <w:t>незамедлительно при возникновении личной заинтересованности, которая приводит или может привести к конфликту интересов.</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Второй экземпляр уведомления, заверенный </w:t>
      </w:r>
      <w:r w:rsidRPr="00B66BE6">
        <w:rPr>
          <w:rFonts w:ascii="Times New Roman" w:eastAsia="Times New Roman" w:hAnsi="Times New Roman"/>
          <w:sz w:val="28"/>
          <w:szCs w:val="28"/>
          <w:lang w:eastAsia="ru-RU"/>
        </w:rPr>
        <w:t>ответс</w:t>
      </w:r>
      <w:r>
        <w:rPr>
          <w:rFonts w:ascii="Times New Roman" w:eastAsia="Times New Roman" w:hAnsi="Times New Roman"/>
          <w:sz w:val="28"/>
          <w:szCs w:val="28"/>
          <w:lang w:eastAsia="ru-RU"/>
        </w:rPr>
        <w:t>твенным</w:t>
      </w:r>
      <w:r w:rsidRPr="00B66BE6">
        <w:rPr>
          <w:rFonts w:ascii="Times New Roman" w:eastAsia="Times New Roman" w:hAnsi="Times New Roman"/>
          <w:sz w:val="28"/>
          <w:szCs w:val="28"/>
          <w:lang w:eastAsia="ru-RU"/>
        </w:rPr>
        <w:t xml:space="preserve"> </w:t>
      </w:r>
      <w:r w:rsidRPr="008C7EC3">
        <w:rPr>
          <w:rFonts w:ascii="Times New Roman" w:eastAsia="Times New Roman" w:hAnsi="Times New Roman"/>
          <w:sz w:val="28"/>
          <w:szCs w:val="28"/>
          <w:lang w:eastAsia="ru-RU"/>
        </w:rPr>
        <w:t>сотрудник</w:t>
      </w:r>
      <w:r>
        <w:rPr>
          <w:rFonts w:ascii="Times New Roman" w:eastAsia="Times New Roman" w:hAnsi="Times New Roman"/>
          <w:sz w:val="28"/>
          <w:szCs w:val="28"/>
          <w:lang w:eastAsia="ru-RU"/>
        </w:rPr>
        <w:t>ом</w:t>
      </w:r>
      <w:r w:rsidRPr="008C7EC3">
        <w:rPr>
          <w:rFonts w:ascii="Times New Roman" w:eastAsia="Times New Roman" w:hAnsi="Times New Roman"/>
          <w:sz w:val="28"/>
          <w:szCs w:val="28"/>
          <w:lang w:eastAsia="ru-RU"/>
        </w:rPr>
        <w:t xml:space="preserve">, остается у </w:t>
      </w:r>
      <w:r>
        <w:rPr>
          <w:rFonts w:ascii="Times New Roman" w:eastAsia="Times New Roman" w:hAnsi="Times New Roman"/>
          <w:sz w:val="28"/>
          <w:szCs w:val="28"/>
          <w:lang w:eastAsia="ru-RU"/>
        </w:rPr>
        <w:t>работника</w:t>
      </w:r>
      <w:r w:rsidRPr="008C7EC3">
        <w:rPr>
          <w:rFonts w:ascii="Times New Roman" w:eastAsia="Times New Roman" w:hAnsi="Times New Roman"/>
          <w:sz w:val="28"/>
          <w:szCs w:val="28"/>
          <w:lang w:eastAsia="ru-RU"/>
        </w:rPr>
        <w:t xml:space="preserve"> в качестве подтверждения факта представления уведомления.</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1543D8">
        <w:rPr>
          <w:rFonts w:ascii="Times New Roman" w:eastAsia="Times New Roman" w:hAnsi="Times New Roman"/>
          <w:sz w:val="28"/>
          <w:szCs w:val="28"/>
          <w:lang w:eastAsia="ru-RU"/>
        </w:rPr>
        <w:t xml:space="preserve">4. В случае если работник не имеет возможности передать уведомление лично, оно направляется в адрес учреждения </w:t>
      </w:r>
      <w:r w:rsidR="002B12CF" w:rsidRPr="001543D8">
        <w:rPr>
          <w:rFonts w:ascii="Times New Roman" w:eastAsia="Times New Roman" w:hAnsi="Times New Roman"/>
          <w:sz w:val="28"/>
          <w:szCs w:val="28"/>
          <w:lang w:eastAsia="ru-RU"/>
        </w:rPr>
        <w:t>посредством почтовой связи</w:t>
      </w:r>
      <w:r w:rsidRPr="001543D8">
        <w:rPr>
          <w:rFonts w:ascii="Times New Roman" w:eastAsia="Times New Roman" w:hAnsi="Times New Roman"/>
          <w:sz w:val="28"/>
          <w:szCs w:val="28"/>
          <w:lang w:eastAsia="ru-RU"/>
        </w:rPr>
        <w:t>.</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5. </w:t>
      </w:r>
      <w:r>
        <w:rPr>
          <w:rFonts w:ascii="Times New Roman" w:eastAsia="Times New Roman" w:hAnsi="Times New Roman"/>
          <w:sz w:val="28"/>
          <w:szCs w:val="28"/>
          <w:lang w:eastAsia="ru-RU"/>
        </w:rPr>
        <w:t>О</w:t>
      </w:r>
      <w:r w:rsidRPr="00B66BE6">
        <w:rPr>
          <w:rFonts w:ascii="Times New Roman" w:eastAsia="Times New Roman" w:hAnsi="Times New Roman"/>
          <w:sz w:val="28"/>
          <w:szCs w:val="28"/>
          <w:lang w:eastAsia="ru-RU"/>
        </w:rPr>
        <w:t>тветственный</w:t>
      </w:r>
      <w:r>
        <w:rPr>
          <w:rFonts w:ascii="Times New Roman" w:eastAsia="Times New Roman" w:hAnsi="Times New Roman"/>
          <w:sz w:val="28"/>
          <w:szCs w:val="28"/>
          <w:lang w:eastAsia="ru-RU"/>
        </w:rPr>
        <w:t xml:space="preserve"> сотрудник</w:t>
      </w:r>
      <w:r w:rsidRPr="008C7EC3">
        <w:rPr>
          <w:rFonts w:ascii="Times New Roman" w:eastAsia="Times New Roman" w:hAnsi="Times New Roman"/>
          <w:sz w:val="28"/>
          <w:szCs w:val="28"/>
          <w:lang w:eastAsia="ru-RU"/>
        </w:rPr>
        <w:t xml:space="preserve"> обеспечивает:</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регистрацию уведомления в день поступления путем внесения записи в соответствующий журнал регистрации;</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 предварительное рассмотрение уведомления и подготовку проекта решения </w:t>
      </w:r>
      <w:r w:rsidR="00AD2724">
        <w:rPr>
          <w:rFonts w:ascii="Times New Roman" w:eastAsia="Times New Roman" w:hAnsi="Times New Roman"/>
          <w:sz w:val="28"/>
          <w:szCs w:val="28"/>
          <w:lang w:eastAsia="ru-RU"/>
        </w:rPr>
        <w:t>руководителя</w:t>
      </w:r>
      <w:r>
        <w:rPr>
          <w:rFonts w:ascii="Times New Roman" w:eastAsia="Times New Roman" w:hAnsi="Times New Roman"/>
          <w:sz w:val="28"/>
          <w:szCs w:val="28"/>
          <w:lang w:eastAsia="ru-RU"/>
        </w:rPr>
        <w:t xml:space="preserve"> учреждения</w:t>
      </w:r>
      <w:r w:rsidRPr="008C7EC3">
        <w:rPr>
          <w:rFonts w:ascii="Times New Roman" w:eastAsia="Times New Roman" w:hAnsi="Times New Roman"/>
          <w:sz w:val="28"/>
          <w:szCs w:val="28"/>
          <w:lang w:eastAsia="ru-RU"/>
        </w:rPr>
        <w:t xml:space="preserve"> в течение 7 рабочих дней со дня, </w:t>
      </w:r>
      <w:r w:rsidRPr="008C7EC3">
        <w:rPr>
          <w:rFonts w:ascii="Times New Roman" w:eastAsia="Times New Roman" w:hAnsi="Times New Roman"/>
          <w:sz w:val="28"/>
          <w:szCs w:val="28"/>
          <w:lang w:eastAsia="ru-RU"/>
        </w:rPr>
        <w:lastRenderedPageBreak/>
        <w:t>следующего за днем получения уведомления.</w:t>
      </w:r>
    </w:p>
    <w:p w:rsidR="000945F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6. </w:t>
      </w:r>
      <w:bookmarkStart w:id="1" w:name="P57"/>
      <w:bookmarkEnd w:id="1"/>
      <w:r w:rsidRPr="008C7EC3">
        <w:rPr>
          <w:rFonts w:ascii="Times New Roman" w:eastAsia="Times New Roman" w:hAnsi="Times New Roman"/>
          <w:sz w:val="28"/>
          <w:szCs w:val="28"/>
          <w:lang w:eastAsia="ru-RU"/>
        </w:rPr>
        <w:t xml:space="preserve">В ходе предварительного рассмотрения уведомления </w:t>
      </w:r>
      <w:r w:rsidRPr="00B66BE6">
        <w:rPr>
          <w:rFonts w:ascii="Times New Roman" w:eastAsia="Times New Roman" w:hAnsi="Times New Roman"/>
          <w:sz w:val="28"/>
          <w:szCs w:val="28"/>
          <w:lang w:eastAsia="ru-RU"/>
        </w:rPr>
        <w:t>ответственный</w:t>
      </w:r>
      <w:r>
        <w:rPr>
          <w:rFonts w:ascii="Times New Roman" w:eastAsia="Times New Roman" w:hAnsi="Times New Roman"/>
          <w:sz w:val="28"/>
          <w:szCs w:val="28"/>
          <w:lang w:eastAsia="ru-RU"/>
        </w:rPr>
        <w:t xml:space="preserve"> сотрудник</w:t>
      </w:r>
      <w:r w:rsidRPr="008C7EC3">
        <w:rPr>
          <w:rFonts w:ascii="Times New Roman" w:eastAsia="Times New Roman" w:hAnsi="Times New Roman"/>
          <w:sz w:val="28"/>
          <w:szCs w:val="28"/>
          <w:lang w:eastAsia="ru-RU"/>
        </w:rPr>
        <w:t xml:space="preserve"> име</w:t>
      </w:r>
      <w:r>
        <w:rPr>
          <w:rFonts w:ascii="Times New Roman" w:eastAsia="Times New Roman" w:hAnsi="Times New Roman"/>
          <w:sz w:val="28"/>
          <w:szCs w:val="28"/>
          <w:lang w:eastAsia="ru-RU"/>
        </w:rPr>
        <w:t>е</w:t>
      </w:r>
      <w:r w:rsidRPr="008C7EC3">
        <w:rPr>
          <w:rFonts w:ascii="Times New Roman" w:eastAsia="Times New Roman" w:hAnsi="Times New Roman"/>
          <w:sz w:val="28"/>
          <w:szCs w:val="28"/>
          <w:lang w:eastAsia="ru-RU"/>
        </w:rPr>
        <w:t xml:space="preserve">т право получать в установленном порядке от </w:t>
      </w:r>
      <w:r>
        <w:rPr>
          <w:rFonts w:ascii="Times New Roman" w:eastAsia="Times New Roman" w:hAnsi="Times New Roman"/>
          <w:sz w:val="28"/>
          <w:szCs w:val="28"/>
          <w:lang w:eastAsia="ru-RU"/>
        </w:rPr>
        <w:t>работников</w:t>
      </w:r>
      <w:r w:rsidRPr="008C7EC3">
        <w:rPr>
          <w:rFonts w:ascii="Times New Roman" w:eastAsia="Times New Roman" w:hAnsi="Times New Roman"/>
          <w:sz w:val="28"/>
          <w:szCs w:val="28"/>
          <w:lang w:eastAsia="ru-RU"/>
        </w:rPr>
        <w:t>, направивших уведомления, пояснения по и</w:t>
      </w:r>
      <w:r w:rsidR="000945F3">
        <w:rPr>
          <w:rFonts w:ascii="Times New Roman" w:eastAsia="Times New Roman" w:hAnsi="Times New Roman"/>
          <w:sz w:val="28"/>
          <w:szCs w:val="28"/>
          <w:lang w:eastAsia="ru-RU"/>
        </w:rPr>
        <w:t>зложенным в них обстоятельствам.</w:t>
      </w:r>
      <w:r w:rsidRPr="008C7EC3">
        <w:rPr>
          <w:rFonts w:ascii="Times New Roman" w:eastAsia="Times New Roman" w:hAnsi="Times New Roman"/>
          <w:sz w:val="28"/>
          <w:szCs w:val="28"/>
          <w:lang w:eastAsia="ru-RU"/>
        </w:rPr>
        <w:t xml:space="preserve"> </w:t>
      </w:r>
    </w:p>
    <w:p w:rsidR="00ED645D" w:rsidRDefault="000945F3" w:rsidP="00EC3751">
      <w:pPr>
        <w:widowControl w:val="0"/>
        <w:autoSpaceDE w:val="0"/>
        <w:autoSpaceDN w:val="0"/>
        <w:spacing w:after="0"/>
        <w:ind w:firstLine="709"/>
        <w:jc w:val="both"/>
        <w:rPr>
          <w:rFonts w:ascii="Times New Roman" w:eastAsia="Times New Roman" w:hAnsi="Times New Roman"/>
          <w:sz w:val="28"/>
          <w:szCs w:val="28"/>
          <w:lang w:eastAsia="ru-RU"/>
        </w:rPr>
      </w:pPr>
      <w:r w:rsidRPr="000945F3">
        <w:rPr>
          <w:rFonts w:ascii="Times New Roman" w:eastAsia="Times New Roman" w:hAnsi="Times New Roman"/>
          <w:sz w:val="28"/>
          <w:szCs w:val="28"/>
          <w:lang w:eastAsia="ru-RU"/>
        </w:rPr>
        <w:t>Р</w:t>
      </w:r>
      <w:r w:rsidR="00442938" w:rsidRPr="000945F3">
        <w:rPr>
          <w:rFonts w:ascii="Times New Roman" w:eastAsia="Times New Roman" w:hAnsi="Times New Roman"/>
          <w:sz w:val="28"/>
          <w:szCs w:val="28"/>
          <w:lang w:eastAsia="ru-RU"/>
        </w:rPr>
        <w:t>уководитель</w:t>
      </w:r>
      <w:r w:rsidR="00ED645D" w:rsidRPr="000945F3">
        <w:rPr>
          <w:rFonts w:ascii="Times New Roman" w:eastAsia="Times New Roman" w:hAnsi="Times New Roman"/>
          <w:sz w:val="28"/>
          <w:szCs w:val="28"/>
          <w:lang w:eastAsia="ru-RU"/>
        </w:rPr>
        <w:t xml:space="preserve"> учреждения может направлять в установленном порядке запросы в органы государственной власти, органы местного самоуправления и заинтересованные организации</w:t>
      </w:r>
      <w:r w:rsidRPr="000945F3">
        <w:rPr>
          <w:rFonts w:ascii="Times New Roman" w:eastAsia="Times New Roman" w:hAnsi="Times New Roman"/>
          <w:sz w:val="28"/>
          <w:szCs w:val="28"/>
          <w:lang w:eastAsia="ru-RU"/>
        </w:rPr>
        <w:t>.</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7. По результатам рассмотрения уведомления </w:t>
      </w:r>
      <w:r w:rsidR="00442938">
        <w:rPr>
          <w:rFonts w:ascii="Times New Roman" w:eastAsia="Times New Roman" w:hAnsi="Times New Roman"/>
          <w:sz w:val="28"/>
          <w:szCs w:val="28"/>
          <w:lang w:eastAsia="ru-RU"/>
        </w:rPr>
        <w:t>руководителем</w:t>
      </w:r>
      <w:r>
        <w:rPr>
          <w:rFonts w:ascii="Times New Roman" w:eastAsia="Times New Roman" w:hAnsi="Times New Roman"/>
          <w:sz w:val="28"/>
          <w:szCs w:val="28"/>
          <w:lang w:eastAsia="ru-RU"/>
        </w:rPr>
        <w:t xml:space="preserve"> учреждения</w:t>
      </w:r>
      <w:r w:rsidRPr="008C7EC3">
        <w:rPr>
          <w:rFonts w:ascii="Times New Roman" w:eastAsia="Times New Roman" w:hAnsi="Times New Roman"/>
          <w:sz w:val="28"/>
          <w:szCs w:val="28"/>
          <w:lang w:eastAsia="ru-RU"/>
        </w:rPr>
        <w:t xml:space="preserve"> </w:t>
      </w:r>
      <w:r w:rsidR="000945F3">
        <w:rPr>
          <w:rFonts w:ascii="Times New Roman" w:eastAsia="Times New Roman" w:hAnsi="Times New Roman"/>
          <w:sz w:val="28"/>
          <w:szCs w:val="28"/>
          <w:lang w:eastAsia="ru-RU"/>
        </w:rPr>
        <w:t xml:space="preserve">в течение 45 календарных дней с момента регистрации уведомления </w:t>
      </w:r>
      <w:r w:rsidRPr="008C7EC3">
        <w:rPr>
          <w:rFonts w:ascii="Times New Roman" w:eastAsia="Times New Roman" w:hAnsi="Times New Roman"/>
          <w:sz w:val="28"/>
          <w:szCs w:val="28"/>
          <w:lang w:eastAsia="ru-RU"/>
        </w:rPr>
        <w:t>принимается одно из следующих решений:</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а) признать, что при исполнении должностных обязанностей </w:t>
      </w:r>
      <w:r>
        <w:rPr>
          <w:rFonts w:ascii="Times New Roman" w:eastAsia="Times New Roman" w:hAnsi="Times New Roman"/>
          <w:sz w:val="28"/>
          <w:szCs w:val="28"/>
          <w:lang w:eastAsia="ru-RU"/>
        </w:rPr>
        <w:t>работником</w:t>
      </w:r>
      <w:r w:rsidRPr="008C7EC3">
        <w:rPr>
          <w:rFonts w:ascii="Times New Roman" w:eastAsia="Times New Roman" w:hAnsi="Times New Roman"/>
          <w:sz w:val="28"/>
          <w:szCs w:val="28"/>
          <w:lang w:eastAsia="ru-RU"/>
        </w:rPr>
        <w:t>, направившим уведомление, конфликт интересов отсутствует;</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bookmarkStart w:id="2" w:name="P51"/>
      <w:bookmarkEnd w:id="2"/>
      <w:r w:rsidRPr="008C7EC3">
        <w:rPr>
          <w:rFonts w:ascii="Times New Roman" w:eastAsia="Times New Roman" w:hAnsi="Times New Roman"/>
          <w:sz w:val="28"/>
          <w:szCs w:val="28"/>
          <w:lang w:eastAsia="ru-RU"/>
        </w:rPr>
        <w:t xml:space="preserve">б) признать, что при исполнении должностных обязанностей </w:t>
      </w:r>
      <w:r w:rsidRPr="00741EEC">
        <w:rPr>
          <w:rFonts w:ascii="Times New Roman" w:eastAsia="Times New Roman" w:hAnsi="Times New Roman"/>
          <w:sz w:val="28"/>
          <w:szCs w:val="28"/>
          <w:lang w:eastAsia="ru-RU"/>
        </w:rPr>
        <w:t>работником</w:t>
      </w:r>
      <w:r w:rsidRPr="008C7EC3">
        <w:rPr>
          <w:rFonts w:ascii="Times New Roman" w:eastAsia="Times New Roman" w:hAnsi="Times New Roman"/>
          <w:sz w:val="28"/>
          <w:szCs w:val="28"/>
          <w:lang w:eastAsia="ru-RU"/>
        </w:rPr>
        <w:t>, направившим уведомление, личная заинтересованность приводит или может привести к конфликту интересов;</w:t>
      </w:r>
    </w:p>
    <w:p w:rsidR="00527F72" w:rsidRDefault="00527F72" w:rsidP="00EC3751">
      <w:pPr>
        <w:widowControl w:val="0"/>
        <w:autoSpaceDE w:val="0"/>
        <w:autoSpaceDN w:val="0"/>
        <w:spacing w:after="0"/>
        <w:ind w:firstLine="709"/>
        <w:jc w:val="both"/>
        <w:rPr>
          <w:rFonts w:ascii="Times New Roman" w:eastAsia="Times New Roman" w:hAnsi="Times New Roman"/>
          <w:sz w:val="28"/>
          <w:szCs w:val="28"/>
          <w:lang w:eastAsia="ru-RU"/>
        </w:rPr>
      </w:pPr>
      <w:bookmarkStart w:id="3" w:name="P52"/>
      <w:bookmarkEnd w:id="3"/>
      <w:r w:rsidRPr="00527F72">
        <w:rPr>
          <w:rFonts w:ascii="Times New Roman" w:eastAsia="Times New Roman" w:hAnsi="Times New Roman"/>
          <w:sz w:val="28"/>
          <w:szCs w:val="28"/>
          <w:lang w:eastAsia="ru-RU"/>
        </w:rPr>
        <w:t>в) признать, что работником, направившим уведомление, не соблюдались требования об уре</w:t>
      </w:r>
      <w:r>
        <w:rPr>
          <w:rFonts w:ascii="Times New Roman" w:eastAsia="Times New Roman" w:hAnsi="Times New Roman"/>
          <w:sz w:val="28"/>
          <w:szCs w:val="28"/>
          <w:lang w:eastAsia="ru-RU"/>
        </w:rPr>
        <w:t>гулировании конфликта интересов</w:t>
      </w:r>
      <w:r w:rsidR="00CC4708">
        <w:rPr>
          <w:rFonts w:ascii="Times New Roman" w:eastAsia="Times New Roman" w:hAnsi="Times New Roman"/>
          <w:sz w:val="28"/>
          <w:szCs w:val="28"/>
          <w:lang w:eastAsia="ru-RU"/>
        </w:rPr>
        <w:t>.</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8. В случае принятия решения, предусмотренного подпунктом «б» пункта 7 настоящего Порядка, </w:t>
      </w:r>
      <w:r w:rsidR="00EC3751">
        <w:rPr>
          <w:rFonts w:ascii="Times New Roman" w:eastAsia="Times New Roman" w:hAnsi="Times New Roman"/>
          <w:sz w:val="28"/>
          <w:szCs w:val="28"/>
          <w:lang w:eastAsia="ru-RU"/>
        </w:rPr>
        <w:t>руководитель</w:t>
      </w:r>
      <w:r>
        <w:rPr>
          <w:rFonts w:ascii="Times New Roman" w:eastAsia="Times New Roman" w:hAnsi="Times New Roman"/>
          <w:sz w:val="28"/>
          <w:szCs w:val="28"/>
          <w:lang w:eastAsia="ru-RU"/>
        </w:rPr>
        <w:t xml:space="preserve"> учреждения</w:t>
      </w:r>
      <w:r w:rsidRPr="008C7EC3">
        <w:rPr>
          <w:rFonts w:ascii="Times New Roman" w:eastAsia="Times New Roman" w:hAnsi="Times New Roman"/>
          <w:sz w:val="28"/>
          <w:szCs w:val="28"/>
          <w:lang w:eastAsia="ru-RU"/>
        </w:rPr>
        <w:t xml:space="preserve"> принимает меры или обеспечивает принятие мер по предотвращению или урегулированию конфликта интересов либо рекомендует </w:t>
      </w:r>
      <w:r>
        <w:rPr>
          <w:rFonts w:ascii="Times New Roman" w:eastAsia="Times New Roman" w:hAnsi="Times New Roman"/>
          <w:sz w:val="28"/>
          <w:szCs w:val="28"/>
          <w:lang w:eastAsia="ru-RU"/>
        </w:rPr>
        <w:t>работнику</w:t>
      </w:r>
      <w:r w:rsidRPr="008C7EC3">
        <w:rPr>
          <w:rFonts w:ascii="Times New Roman" w:eastAsia="Times New Roman" w:hAnsi="Times New Roman"/>
          <w:sz w:val="28"/>
          <w:szCs w:val="28"/>
          <w:lang w:eastAsia="ru-RU"/>
        </w:rPr>
        <w:t>, направившему уведомление, принять такие меры.</w:t>
      </w:r>
    </w:p>
    <w:p w:rsidR="00ED645D" w:rsidRPr="008C7EC3" w:rsidRDefault="00ED645D" w:rsidP="00EC3751">
      <w:pPr>
        <w:widowControl w:val="0"/>
        <w:autoSpaceDE w:val="0"/>
        <w:autoSpaceDN w:val="0"/>
        <w:spacing w:after="0"/>
        <w:ind w:firstLine="709"/>
        <w:jc w:val="both"/>
        <w:rPr>
          <w:rFonts w:ascii="Times New Roman" w:eastAsia="Times New Roman" w:hAnsi="Times New Roman"/>
          <w:sz w:val="28"/>
          <w:szCs w:val="28"/>
          <w:lang w:eastAsia="ru-RU"/>
        </w:rPr>
      </w:pPr>
      <w:r w:rsidRPr="008C7EC3">
        <w:rPr>
          <w:rFonts w:ascii="Times New Roman" w:eastAsia="Times New Roman" w:hAnsi="Times New Roman"/>
          <w:sz w:val="28"/>
          <w:szCs w:val="28"/>
          <w:lang w:eastAsia="ru-RU"/>
        </w:rPr>
        <w:t xml:space="preserve">Предотвращение и (или) урегулирование конфликта интересов может состоять в изменении должностного положения (перераспределении функций) </w:t>
      </w:r>
      <w:r>
        <w:rPr>
          <w:rFonts w:ascii="Times New Roman" w:eastAsia="Times New Roman" w:hAnsi="Times New Roman"/>
          <w:sz w:val="28"/>
          <w:szCs w:val="28"/>
          <w:lang w:eastAsia="ru-RU"/>
        </w:rPr>
        <w:t>работника</w:t>
      </w:r>
      <w:r w:rsidRPr="008C7EC3">
        <w:rPr>
          <w:rFonts w:ascii="Times New Roman" w:eastAsia="Times New Roman" w:hAnsi="Times New Roman"/>
          <w:sz w:val="28"/>
          <w:szCs w:val="28"/>
          <w:lang w:eastAsia="ru-RU"/>
        </w:rPr>
        <w:t xml:space="preserve">, являющегося стороной конфликта интересов, вплоть до его отстранения от исполнения должностных обязанностей в установленном порядке, в отказе от выгоды, явившейся причиной возникновения конфликта интересов, а также в принятии иных мер, предусмотренных законодательством о противодействии коррупции. </w:t>
      </w:r>
    </w:p>
    <w:p w:rsidR="00CC4708" w:rsidRDefault="00CC4708" w:rsidP="00EC3751">
      <w:pPr>
        <w:widowControl w:val="0"/>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CC4708">
        <w:rPr>
          <w:rFonts w:ascii="Times New Roman" w:eastAsia="Times New Roman" w:hAnsi="Times New Roman"/>
          <w:sz w:val="28"/>
          <w:szCs w:val="28"/>
          <w:lang w:eastAsia="ru-RU"/>
        </w:rPr>
        <w:t xml:space="preserve">В случае принятия решения, предусмотренного подпунктом «в» пункта 7 настоящего Порядка, директор учреждения принимает меры по привлечению работника к дисциплинарной ответственности в порядке, определенном </w:t>
      </w:r>
      <w:r>
        <w:rPr>
          <w:rFonts w:ascii="Times New Roman" w:eastAsia="Times New Roman" w:hAnsi="Times New Roman"/>
          <w:sz w:val="28"/>
          <w:szCs w:val="28"/>
          <w:lang w:eastAsia="ru-RU"/>
        </w:rPr>
        <w:t>Трудовым кодексом</w:t>
      </w:r>
      <w:r w:rsidRPr="00CC4708">
        <w:rPr>
          <w:rFonts w:ascii="Times New Roman" w:eastAsia="Times New Roman" w:hAnsi="Times New Roman"/>
          <w:sz w:val="28"/>
          <w:szCs w:val="28"/>
          <w:lang w:eastAsia="ru-RU"/>
        </w:rPr>
        <w:t xml:space="preserve"> Российской Федерации.</w:t>
      </w:r>
      <w:r>
        <w:rPr>
          <w:rFonts w:ascii="Times New Roman" w:eastAsia="Times New Roman" w:hAnsi="Times New Roman"/>
          <w:sz w:val="28"/>
          <w:szCs w:val="28"/>
          <w:lang w:eastAsia="ru-RU"/>
        </w:rPr>
        <w:t xml:space="preserve"> </w:t>
      </w:r>
    </w:p>
    <w:p w:rsidR="00BF0A78" w:rsidRPr="00CC4708" w:rsidRDefault="00EC3751" w:rsidP="00EC3751">
      <w:pPr>
        <w:widowControl w:val="0"/>
        <w:autoSpaceDE w:val="0"/>
        <w:autoSpaceDN w:val="0"/>
        <w:spacing w:after="0"/>
        <w:ind w:firstLine="709"/>
        <w:jc w:val="both"/>
        <w:rPr>
          <w:rFonts w:ascii="Times New Roman" w:hAnsi="Times New Roman" w:cs="Times New Roman"/>
          <w:sz w:val="28"/>
          <w:szCs w:val="28"/>
        </w:rPr>
      </w:pPr>
      <w:r w:rsidRPr="00CC4708">
        <w:rPr>
          <w:rFonts w:ascii="Times New Roman" w:eastAsia="Times New Roman" w:hAnsi="Times New Roman"/>
          <w:sz w:val="28"/>
          <w:szCs w:val="28"/>
          <w:lang w:eastAsia="ru-RU"/>
        </w:rPr>
        <w:t xml:space="preserve">10. </w:t>
      </w:r>
      <w:r w:rsidR="001B2F63" w:rsidRPr="00CC4708">
        <w:rPr>
          <w:rFonts w:ascii="Times New Roman" w:hAnsi="Times New Roman" w:cs="Times New Roman"/>
          <w:sz w:val="28"/>
          <w:szCs w:val="28"/>
        </w:rPr>
        <w:t xml:space="preserve">Работник Учреждения,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w:t>
      </w:r>
      <w:r w:rsidR="00B1037F" w:rsidRPr="00CC4708">
        <w:rPr>
          <w:rFonts w:ascii="Times New Roman" w:hAnsi="Times New Roman" w:cs="Times New Roman"/>
          <w:sz w:val="28"/>
          <w:szCs w:val="28"/>
        </w:rPr>
        <w:t>в соответствии с трудовым кодексом Российской Федерации</w:t>
      </w:r>
      <w:r w:rsidR="001B2F63" w:rsidRPr="00CC4708">
        <w:rPr>
          <w:rFonts w:ascii="Times New Roman" w:hAnsi="Times New Roman" w:cs="Times New Roman"/>
          <w:sz w:val="28"/>
          <w:szCs w:val="28"/>
        </w:rPr>
        <w:t xml:space="preserve">. </w:t>
      </w:r>
    </w:p>
    <w:p w:rsidR="00925B88" w:rsidRDefault="00925B88">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11CF3" w:rsidRPr="00F86E4C" w:rsidTr="00411CF3">
        <w:tc>
          <w:tcPr>
            <w:tcW w:w="4785" w:type="dxa"/>
          </w:tcPr>
          <w:p w:rsidR="00411CF3" w:rsidRPr="00F86E4C" w:rsidRDefault="00411CF3" w:rsidP="001B2F63">
            <w:pPr>
              <w:jc w:val="both"/>
              <w:rPr>
                <w:rFonts w:ascii="Times New Roman" w:hAnsi="Times New Roman" w:cs="Times New Roman"/>
                <w:sz w:val="28"/>
                <w:szCs w:val="28"/>
              </w:rPr>
            </w:pPr>
          </w:p>
        </w:tc>
        <w:tc>
          <w:tcPr>
            <w:tcW w:w="4786" w:type="dxa"/>
          </w:tcPr>
          <w:p w:rsidR="00411CF3" w:rsidRPr="00DF096E" w:rsidRDefault="00411CF3" w:rsidP="00DF096E">
            <w:pPr>
              <w:jc w:val="right"/>
              <w:rPr>
                <w:rFonts w:ascii="Times New Roman" w:hAnsi="Times New Roman" w:cs="Times New Roman"/>
                <w:szCs w:val="28"/>
              </w:rPr>
            </w:pPr>
            <w:r w:rsidRPr="00DF096E">
              <w:rPr>
                <w:rFonts w:ascii="Times New Roman" w:hAnsi="Times New Roman" w:cs="Times New Roman"/>
                <w:szCs w:val="28"/>
              </w:rPr>
              <w:t>Приложение 1</w:t>
            </w:r>
          </w:p>
          <w:p w:rsidR="00411CF3" w:rsidRPr="00DF096E" w:rsidRDefault="00411CF3" w:rsidP="00DF096E">
            <w:pPr>
              <w:jc w:val="right"/>
              <w:rPr>
                <w:rFonts w:ascii="Times New Roman" w:hAnsi="Times New Roman" w:cs="Times New Roman"/>
                <w:szCs w:val="28"/>
              </w:rPr>
            </w:pPr>
            <w:r w:rsidRPr="00DF096E">
              <w:rPr>
                <w:rFonts w:ascii="Times New Roman" w:hAnsi="Times New Roman" w:cs="Times New Roman"/>
                <w:szCs w:val="28"/>
              </w:rPr>
              <w:t>к Положению</w:t>
            </w:r>
            <w:r w:rsidR="00031DFB" w:rsidRPr="00DF096E">
              <w:rPr>
                <w:rFonts w:ascii="Times New Roman" w:hAnsi="Times New Roman" w:cs="Times New Roman"/>
                <w:szCs w:val="28"/>
              </w:rPr>
              <w:t xml:space="preserve"> </w:t>
            </w:r>
            <w:r w:rsidRPr="00DF096E">
              <w:rPr>
                <w:rFonts w:ascii="Times New Roman" w:hAnsi="Times New Roman" w:cs="Times New Roman"/>
                <w:szCs w:val="28"/>
              </w:rPr>
              <w:t>о порядке уведомления</w:t>
            </w:r>
          </w:p>
          <w:p w:rsidR="00411CF3" w:rsidRPr="00DF096E" w:rsidRDefault="00411CF3" w:rsidP="00DF096E">
            <w:pPr>
              <w:jc w:val="right"/>
              <w:rPr>
                <w:rFonts w:ascii="Times New Roman" w:hAnsi="Times New Roman" w:cs="Times New Roman"/>
                <w:szCs w:val="28"/>
              </w:rPr>
            </w:pPr>
            <w:r w:rsidRPr="00DF096E">
              <w:rPr>
                <w:rFonts w:ascii="Times New Roman" w:hAnsi="Times New Roman" w:cs="Times New Roman"/>
                <w:szCs w:val="28"/>
              </w:rPr>
              <w:t xml:space="preserve">работниками </w:t>
            </w:r>
            <w:r w:rsidR="00857426" w:rsidRPr="00DF096E">
              <w:rPr>
                <w:rFonts w:ascii="Times New Roman" w:hAnsi="Times New Roman" w:cs="Times New Roman"/>
                <w:szCs w:val="28"/>
              </w:rPr>
              <w:t>ГБУЗ НО «ГКБ № 40»</w:t>
            </w:r>
          </w:p>
          <w:p w:rsidR="00411CF3" w:rsidRPr="00DF096E" w:rsidRDefault="00411CF3" w:rsidP="00DF096E">
            <w:pPr>
              <w:jc w:val="right"/>
              <w:rPr>
                <w:rFonts w:ascii="Times New Roman" w:hAnsi="Times New Roman" w:cs="Times New Roman"/>
                <w:szCs w:val="28"/>
              </w:rPr>
            </w:pPr>
            <w:r w:rsidRPr="00DF096E">
              <w:rPr>
                <w:rFonts w:ascii="Times New Roman" w:hAnsi="Times New Roman" w:cs="Times New Roman"/>
                <w:szCs w:val="28"/>
              </w:rPr>
              <w:t>о возникновении личной</w:t>
            </w:r>
            <w:r w:rsidR="009A7BDD" w:rsidRPr="00DF096E">
              <w:rPr>
                <w:rFonts w:ascii="Times New Roman" w:hAnsi="Times New Roman" w:cs="Times New Roman"/>
                <w:szCs w:val="28"/>
              </w:rPr>
              <w:t xml:space="preserve"> </w:t>
            </w:r>
            <w:r w:rsidRPr="00DF096E">
              <w:rPr>
                <w:rFonts w:ascii="Times New Roman" w:hAnsi="Times New Roman" w:cs="Times New Roman"/>
                <w:szCs w:val="28"/>
              </w:rPr>
              <w:t>заинтересованности при исполнении</w:t>
            </w:r>
            <w:r w:rsidR="009A7BDD" w:rsidRPr="00DF096E">
              <w:rPr>
                <w:rFonts w:ascii="Times New Roman" w:hAnsi="Times New Roman" w:cs="Times New Roman"/>
                <w:szCs w:val="28"/>
              </w:rPr>
              <w:t xml:space="preserve"> </w:t>
            </w:r>
            <w:r w:rsidRPr="00DF096E">
              <w:rPr>
                <w:rFonts w:ascii="Times New Roman" w:hAnsi="Times New Roman" w:cs="Times New Roman"/>
                <w:szCs w:val="28"/>
              </w:rPr>
              <w:t>трудовых обязанностей,</w:t>
            </w:r>
          </w:p>
          <w:p w:rsidR="00411CF3" w:rsidRPr="00DF096E" w:rsidRDefault="00411CF3" w:rsidP="00DF096E">
            <w:pPr>
              <w:jc w:val="right"/>
              <w:rPr>
                <w:rFonts w:ascii="Times New Roman" w:hAnsi="Times New Roman" w:cs="Times New Roman"/>
                <w:szCs w:val="28"/>
              </w:rPr>
            </w:pPr>
            <w:r w:rsidRPr="00DF096E">
              <w:rPr>
                <w:rFonts w:ascii="Times New Roman" w:hAnsi="Times New Roman" w:cs="Times New Roman"/>
                <w:szCs w:val="28"/>
              </w:rPr>
              <w:t>которая приводит или может</w:t>
            </w:r>
          </w:p>
          <w:p w:rsidR="00411CF3" w:rsidRPr="00DF096E" w:rsidRDefault="00411CF3" w:rsidP="00DF096E">
            <w:pPr>
              <w:jc w:val="right"/>
              <w:rPr>
                <w:rFonts w:ascii="Times New Roman" w:hAnsi="Times New Roman" w:cs="Times New Roman"/>
                <w:szCs w:val="28"/>
              </w:rPr>
            </w:pPr>
            <w:r w:rsidRPr="00DF096E">
              <w:rPr>
                <w:rFonts w:ascii="Times New Roman" w:hAnsi="Times New Roman" w:cs="Times New Roman"/>
                <w:szCs w:val="28"/>
              </w:rPr>
              <w:t>привести к конфликту интересов</w:t>
            </w:r>
          </w:p>
          <w:p w:rsidR="00411CF3" w:rsidRPr="00DF096E" w:rsidRDefault="00411CF3" w:rsidP="00DF096E">
            <w:pPr>
              <w:jc w:val="right"/>
              <w:rPr>
                <w:rFonts w:ascii="Times New Roman" w:hAnsi="Times New Roman" w:cs="Times New Roman"/>
                <w:szCs w:val="28"/>
              </w:rPr>
            </w:pPr>
          </w:p>
        </w:tc>
      </w:tr>
    </w:tbl>
    <w:p w:rsidR="00092C89" w:rsidRPr="00067DD0" w:rsidRDefault="00BF0A78" w:rsidP="00092C89">
      <w:pPr>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УВЕДОМЛЕНИЕ </w:t>
      </w:r>
    </w:p>
    <w:p w:rsidR="00092C89" w:rsidRPr="00067DD0" w:rsidRDefault="00BF0A78" w:rsidP="00092C89">
      <w:pPr>
        <w:spacing w:after="0"/>
        <w:jc w:val="center"/>
        <w:rPr>
          <w:rFonts w:ascii="Times New Roman" w:hAnsi="Times New Roman" w:cs="Times New Roman"/>
          <w:sz w:val="28"/>
          <w:szCs w:val="28"/>
        </w:rPr>
      </w:pPr>
      <w:r w:rsidRPr="00067DD0">
        <w:rPr>
          <w:rFonts w:ascii="Times New Roman" w:hAnsi="Times New Roman" w:cs="Times New Roman"/>
          <w:sz w:val="28"/>
          <w:szCs w:val="28"/>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092C89" w:rsidRPr="00067DD0" w:rsidRDefault="00092C89" w:rsidP="001B2F63">
      <w:pPr>
        <w:spacing w:after="0"/>
        <w:jc w:val="both"/>
        <w:rPr>
          <w:rFonts w:ascii="Times New Roman" w:hAnsi="Times New Roman" w:cs="Times New Roman"/>
          <w:sz w:val="28"/>
          <w:szCs w:val="28"/>
        </w:rPr>
      </w:pP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proofErr w:type="gramStart"/>
      <w:r w:rsidRPr="00067DD0">
        <w:rPr>
          <w:rFonts w:ascii="Times New Roman" w:hAnsi="Times New Roman" w:cs="Times New Roman"/>
          <w:sz w:val="28"/>
          <w:szCs w:val="28"/>
        </w:rPr>
        <w:t>нужное</w:t>
      </w:r>
      <w:proofErr w:type="gramEnd"/>
      <w:r w:rsidRPr="00067DD0">
        <w:rPr>
          <w:rFonts w:ascii="Times New Roman" w:hAnsi="Times New Roman" w:cs="Times New Roman"/>
          <w:sz w:val="28"/>
          <w:szCs w:val="28"/>
        </w:rPr>
        <w:t xml:space="preserve"> подчеркнуть).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Обстоятельства, являющиеся основанием возникновения личной заинтересованности:</w:t>
      </w:r>
      <w:r w:rsidR="00411CF3">
        <w:rPr>
          <w:rFonts w:ascii="Times New Roman" w:hAnsi="Times New Roman" w:cs="Times New Roman"/>
          <w:sz w:val="28"/>
          <w:szCs w:val="28"/>
        </w:rPr>
        <w:t xml:space="preserve"> </w:t>
      </w:r>
      <w:r w:rsidRPr="00067DD0">
        <w:rPr>
          <w:rFonts w:ascii="Times New Roman" w:hAnsi="Times New Roman" w:cs="Times New Roman"/>
          <w:sz w:val="28"/>
          <w:szCs w:val="28"/>
        </w:rPr>
        <w:t>___________________________________</w:t>
      </w:r>
      <w:r w:rsidR="00411CF3">
        <w:rPr>
          <w:rFonts w:ascii="Times New Roman" w:hAnsi="Times New Roman" w:cs="Times New Roman"/>
          <w:sz w:val="28"/>
          <w:szCs w:val="28"/>
        </w:rPr>
        <w:t>_____</w:t>
      </w:r>
      <w:r w:rsidRPr="00067DD0">
        <w:rPr>
          <w:rFonts w:ascii="Times New Roman" w:hAnsi="Times New Roman" w:cs="Times New Roman"/>
          <w:sz w:val="28"/>
          <w:szCs w:val="28"/>
        </w:rPr>
        <w:t>__________________________ _________________________________________________________________________</w:t>
      </w:r>
      <w:r w:rsidR="00411CF3">
        <w:rPr>
          <w:rFonts w:ascii="Times New Roman" w:hAnsi="Times New Roman" w:cs="Times New Roman"/>
          <w:sz w:val="28"/>
          <w:szCs w:val="28"/>
        </w:rPr>
        <w:t>________________________________________________________</w:t>
      </w:r>
      <w:r w:rsidRPr="00067DD0">
        <w:rPr>
          <w:rFonts w:ascii="Times New Roman" w:hAnsi="Times New Roman" w:cs="Times New Roman"/>
          <w:sz w:val="28"/>
          <w:szCs w:val="28"/>
        </w:rPr>
        <w:t xml:space="preserve">___ </w:t>
      </w:r>
    </w:p>
    <w:p w:rsidR="00411CF3"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Обязанности в соответствии с трудовым договором, на исполнение которых влияет или может повлиять личная заинтересованность:</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_</w:t>
      </w:r>
      <w:r w:rsidR="00411CF3">
        <w:rPr>
          <w:rFonts w:ascii="Times New Roman" w:hAnsi="Times New Roman" w:cs="Times New Roman"/>
          <w:sz w:val="28"/>
          <w:szCs w:val="28"/>
        </w:rPr>
        <w:t>_________________________</w:t>
      </w:r>
      <w:r w:rsidRPr="00067DD0">
        <w:rPr>
          <w:rFonts w:ascii="Times New Roman" w:hAnsi="Times New Roman" w:cs="Times New Roman"/>
          <w:sz w:val="28"/>
          <w:szCs w:val="28"/>
        </w:rPr>
        <w:t xml:space="preserve">___________________________________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Предлагаемые меры по предотвращению или урегулированию конфликта интересов:</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__________________________________________________________________</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 Лицо, направившее сообщение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__________________________________«__»_________20__ г.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(подпись) (расшифровка подписи) </w:t>
      </w:r>
    </w:p>
    <w:p w:rsidR="00937CE6" w:rsidRDefault="00937CE6" w:rsidP="00411CF3">
      <w:pPr>
        <w:spacing w:after="0"/>
        <w:ind w:firstLine="709"/>
        <w:jc w:val="both"/>
        <w:rPr>
          <w:rFonts w:ascii="Times New Roman" w:hAnsi="Times New Roman" w:cs="Times New Roman"/>
          <w:sz w:val="28"/>
          <w:szCs w:val="28"/>
        </w:rPr>
      </w:pP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Лицо, принявшее сообщение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__________________________________«__»_________20__ г.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(подпись) (расшифровка подписи) </w:t>
      </w:r>
    </w:p>
    <w:p w:rsidR="00092C89" w:rsidRPr="00067DD0" w:rsidRDefault="00BF0A78" w:rsidP="00411CF3">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Регистрационный номер _____________________ </w:t>
      </w:r>
    </w:p>
    <w:p w:rsidR="00936AD9" w:rsidRDefault="00925B88">
      <w:pPr>
        <w:rPr>
          <w:rFonts w:ascii="Times New Roman" w:hAnsi="Times New Roman" w:cs="Times New Roman"/>
          <w:sz w:val="28"/>
          <w:szCs w:val="28"/>
        </w:rPr>
        <w:sectPr w:rsidR="00936AD9" w:rsidSect="007F412B">
          <w:headerReference w:type="default" r:id="rId9"/>
          <w:pgSz w:w="11906" w:h="16838"/>
          <w:pgMar w:top="631" w:right="850" w:bottom="993" w:left="1701" w:header="426" w:footer="708" w:gutter="0"/>
          <w:cols w:space="708"/>
          <w:titlePg/>
          <w:docGrid w:linePitch="360"/>
        </w:sectPr>
      </w:pPr>
      <w:r>
        <w:rPr>
          <w:rFonts w:ascii="Times New Roman" w:hAnsi="Times New Roman" w:cs="Times New Roman"/>
          <w:sz w:val="28"/>
          <w:szCs w:val="28"/>
        </w:rPr>
        <w:br w:type="page"/>
      </w:r>
    </w:p>
    <w:p w:rsidR="008E388F" w:rsidRPr="008E388F" w:rsidRDefault="008E388F" w:rsidP="008E388F">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10140"/>
      </w:tblGrid>
      <w:tr w:rsidR="008E388F" w:rsidRPr="008E388F" w:rsidTr="00E32D26">
        <w:tc>
          <w:tcPr>
            <w:tcW w:w="4852" w:type="dxa"/>
            <w:tcBorders>
              <w:top w:val="nil"/>
              <w:left w:val="nil"/>
              <w:bottom w:val="nil"/>
              <w:right w:val="nil"/>
            </w:tcBorders>
          </w:tcPr>
          <w:p w:rsidR="008E388F" w:rsidRPr="008E388F" w:rsidRDefault="008E388F" w:rsidP="008E388F">
            <w:pPr>
              <w:keepNext/>
              <w:keepLines/>
              <w:tabs>
                <w:tab w:val="left" w:pos="0"/>
                <w:tab w:val="left" w:pos="993"/>
              </w:tabs>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E388F">
              <w:rPr>
                <w:rFonts w:ascii="Times New Roman" w:eastAsia="Times New Roman" w:hAnsi="Times New Roman" w:cs="Times New Roman"/>
                <w:sz w:val="24"/>
                <w:szCs w:val="24"/>
                <w:lang w:eastAsia="ru-RU"/>
              </w:rPr>
              <w:br w:type="page"/>
              <w:t xml:space="preserve"> </w:t>
            </w:r>
          </w:p>
        </w:tc>
        <w:tc>
          <w:tcPr>
            <w:tcW w:w="10140" w:type="dxa"/>
            <w:tcBorders>
              <w:top w:val="nil"/>
              <w:left w:val="nil"/>
              <w:bottom w:val="nil"/>
              <w:right w:val="nil"/>
            </w:tcBorders>
          </w:tcPr>
          <w:p w:rsidR="008E388F" w:rsidRPr="008E388F" w:rsidRDefault="008E388F" w:rsidP="008E388F">
            <w:pPr>
              <w:keepNext/>
              <w:pageBreakBefore/>
              <w:widowControl w:val="0"/>
              <w:autoSpaceDE w:val="0"/>
              <w:autoSpaceDN w:val="0"/>
              <w:adjustRightInd w:val="0"/>
              <w:spacing w:after="0" w:line="240" w:lineRule="auto"/>
              <w:ind w:left="3" w:firstLine="31"/>
              <w:jc w:val="right"/>
              <w:rPr>
                <w:rFonts w:ascii="Times New Roman" w:eastAsia="Calibri" w:hAnsi="Times New Roman" w:cs="Times New Roman"/>
                <w:bCs/>
                <w:sz w:val="20"/>
                <w:szCs w:val="20"/>
                <w:lang w:eastAsia="ru-RU"/>
              </w:rPr>
            </w:pPr>
            <w:r w:rsidRPr="008E388F">
              <w:rPr>
                <w:rFonts w:ascii="Times New Roman" w:eastAsia="Calibri" w:hAnsi="Times New Roman" w:cs="Times New Roman"/>
                <w:bCs/>
                <w:sz w:val="20"/>
                <w:szCs w:val="20"/>
                <w:lang w:eastAsia="ru-RU"/>
              </w:rPr>
              <w:t>Приложение 2</w:t>
            </w:r>
          </w:p>
          <w:p w:rsidR="008E388F" w:rsidRPr="008E388F" w:rsidRDefault="008E388F" w:rsidP="008E388F">
            <w:pPr>
              <w:keepNext/>
              <w:pageBreakBefore/>
              <w:widowControl w:val="0"/>
              <w:autoSpaceDE w:val="0"/>
              <w:autoSpaceDN w:val="0"/>
              <w:adjustRightInd w:val="0"/>
              <w:spacing w:after="0" w:line="240" w:lineRule="auto"/>
              <w:ind w:left="3" w:firstLine="31"/>
              <w:jc w:val="right"/>
              <w:rPr>
                <w:rFonts w:ascii="Times New Roman" w:eastAsia="Calibri" w:hAnsi="Times New Roman" w:cs="Times New Roman"/>
                <w:bCs/>
                <w:sz w:val="20"/>
                <w:szCs w:val="20"/>
                <w:lang w:eastAsia="ru-RU"/>
              </w:rPr>
            </w:pPr>
            <w:r w:rsidRPr="008E388F">
              <w:rPr>
                <w:rFonts w:ascii="Times New Roman" w:eastAsia="Calibri" w:hAnsi="Times New Roman" w:cs="Times New Roman"/>
                <w:bCs/>
                <w:sz w:val="20"/>
                <w:szCs w:val="20"/>
                <w:lang w:eastAsia="ru-RU"/>
              </w:rPr>
              <w:t>к Положению о порядке уведомления</w:t>
            </w:r>
          </w:p>
          <w:p w:rsidR="008E388F" w:rsidRPr="008E388F" w:rsidRDefault="008E388F" w:rsidP="008E388F">
            <w:pPr>
              <w:keepNext/>
              <w:pageBreakBefore/>
              <w:widowControl w:val="0"/>
              <w:autoSpaceDE w:val="0"/>
              <w:autoSpaceDN w:val="0"/>
              <w:adjustRightInd w:val="0"/>
              <w:spacing w:after="0" w:line="240" w:lineRule="auto"/>
              <w:ind w:left="3" w:firstLine="31"/>
              <w:jc w:val="right"/>
              <w:rPr>
                <w:rFonts w:ascii="Times New Roman" w:eastAsia="Calibri" w:hAnsi="Times New Roman" w:cs="Times New Roman"/>
                <w:bCs/>
                <w:sz w:val="20"/>
                <w:szCs w:val="20"/>
                <w:lang w:eastAsia="ru-RU"/>
              </w:rPr>
            </w:pPr>
            <w:r w:rsidRPr="008E388F">
              <w:rPr>
                <w:rFonts w:ascii="Times New Roman" w:eastAsia="Calibri" w:hAnsi="Times New Roman" w:cs="Times New Roman"/>
                <w:bCs/>
                <w:sz w:val="20"/>
                <w:szCs w:val="20"/>
                <w:lang w:eastAsia="ru-RU"/>
              </w:rPr>
              <w:t>работниками ГБУЗ НО «ГКБ № 40»</w:t>
            </w:r>
          </w:p>
          <w:p w:rsidR="008E388F" w:rsidRPr="008E388F" w:rsidRDefault="008E388F" w:rsidP="008E388F">
            <w:pPr>
              <w:keepNext/>
              <w:pageBreakBefore/>
              <w:widowControl w:val="0"/>
              <w:autoSpaceDE w:val="0"/>
              <w:autoSpaceDN w:val="0"/>
              <w:adjustRightInd w:val="0"/>
              <w:spacing w:after="0" w:line="240" w:lineRule="auto"/>
              <w:ind w:left="3" w:firstLine="31"/>
              <w:jc w:val="right"/>
              <w:rPr>
                <w:rFonts w:ascii="Times New Roman" w:eastAsia="Calibri" w:hAnsi="Times New Roman" w:cs="Times New Roman"/>
                <w:bCs/>
                <w:sz w:val="20"/>
                <w:szCs w:val="20"/>
                <w:lang w:eastAsia="ru-RU"/>
              </w:rPr>
            </w:pPr>
            <w:r w:rsidRPr="008E388F">
              <w:rPr>
                <w:rFonts w:ascii="Times New Roman" w:eastAsia="Calibri" w:hAnsi="Times New Roman" w:cs="Times New Roman"/>
                <w:bCs/>
                <w:sz w:val="20"/>
                <w:szCs w:val="20"/>
                <w:lang w:eastAsia="ru-RU"/>
              </w:rPr>
              <w:t xml:space="preserve">о возникновении </w:t>
            </w:r>
            <w:proofErr w:type="gramStart"/>
            <w:r w:rsidRPr="008E388F">
              <w:rPr>
                <w:rFonts w:ascii="Times New Roman" w:eastAsia="Calibri" w:hAnsi="Times New Roman" w:cs="Times New Roman"/>
                <w:bCs/>
                <w:sz w:val="20"/>
                <w:szCs w:val="20"/>
                <w:lang w:eastAsia="ru-RU"/>
              </w:rPr>
              <w:t>личной</w:t>
            </w:r>
            <w:proofErr w:type="gramEnd"/>
          </w:p>
          <w:p w:rsidR="008E388F" w:rsidRPr="008E388F" w:rsidRDefault="008E388F" w:rsidP="008E388F">
            <w:pPr>
              <w:keepNext/>
              <w:pageBreakBefore/>
              <w:widowControl w:val="0"/>
              <w:autoSpaceDE w:val="0"/>
              <w:autoSpaceDN w:val="0"/>
              <w:adjustRightInd w:val="0"/>
              <w:spacing w:after="0" w:line="240" w:lineRule="auto"/>
              <w:ind w:left="3" w:firstLine="31"/>
              <w:jc w:val="right"/>
              <w:rPr>
                <w:rFonts w:ascii="Times New Roman" w:eastAsia="Calibri" w:hAnsi="Times New Roman" w:cs="Times New Roman"/>
                <w:bCs/>
                <w:sz w:val="20"/>
                <w:szCs w:val="20"/>
                <w:lang w:eastAsia="ru-RU"/>
              </w:rPr>
            </w:pPr>
            <w:r w:rsidRPr="008E388F">
              <w:rPr>
                <w:rFonts w:ascii="Times New Roman" w:eastAsia="Calibri" w:hAnsi="Times New Roman" w:cs="Times New Roman"/>
                <w:bCs/>
                <w:sz w:val="20"/>
                <w:szCs w:val="20"/>
                <w:lang w:eastAsia="ru-RU"/>
              </w:rPr>
              <w:t>заинтересованности при исполнении</w:t>
            </w:r>
          </w:p>
          <w:p w:rsidR="008E388F" w:rsidRPr="008E388F" w:rsidRDefault="008E388F" w:rsidP="008E388F">
            <w:pPr>
              <w:keepNext/>
              <w:pageBreakBefore/>
              <w:widowControl w:val="0"/>
              <w:autoSpaceDE w:val="0"/>
              <w:autoSpaceDN w:val="0"/>
              <w:adjustRightInd w:val="0"/>
              <w:spacing w:after="0" w:line="240" w:lineRule="auto"/>
              <w:ind w:left="3" w:firstLine="31"/>
              <w:jc w:val="right"/>
              <w:rPr>
                <w:rFonts w:ascii="Times New Roman" w:eastAsia="Calibri" w:hAnsi="Times New Roman" w:cs="Times New Roman"/>
                <w:bCs/>
                <w:sz w:val="20"/>
                <w:szCs w:val="20"/>
                <w:lang w:eastAsia="ru-RU"/>
              </w:rPr>
            </w:pPr>
            <w:r w:rsidRPr="008E388F">
              <w:rPr>
                <w:rFonts w:ascii="Times New Roman" w:eastAsia="Calibri" w:hAnsi="Times New Roman" w:cs="Times New Roman"/>
                <w:bCs/>
                <w:sz w:val="20"/>
                <w:szCs w:val="20"/>
                <w:lang w:eastAsia="ru-RU"/>
              </w:rPr>
              <w:t>трудовых обязанностей,</w:t>
            </w:r>
          </w:p>
          <w:p w:rsidR="008E388F" w:rsidRPr="008E388F" w:rsidRDefault="008E388F" w:rsidP="008E388F">
            <w:pPr>
              <w:keepNext/>
              <w:pageBreakBefore/>
              <w:widowControl w:val="0"/>
              <w:autoSpaceDE w:val="0"/>
              <w:autoSpaceDN w:val="0"/>
              <w:adjustRightInd w:val="0"/>
              <w:spacing w:after="0" w:line="240" w:lineRule="auto"/>
              <w:ind w:left="3" w:firstLine="31"/>
              <w:jc w:val="right"/>
              <w:rPr>
                <w:rFonts w:ascii="Times New Roman" w:eastAsia="Calibri" w:hAnsi="Times New Roman" w:cs="Times New Roman"/>
                <w:bCs/>
                <w:sz w:val="20"/>
                <w:szCs w:val="20"/>
                <w:lang w:eastAsia="ru-RU"/>
              </w:rPr>
            </w:pPr>
            <w:r w:rsidRPr="008E388F">
              <w:rPr>
                <w:rFonts w:ascii="Times New Roman" w:eastAsia="Calibri" w:hAnsi="Times New Roman" w:cs="Times New Roman"/>
                <w:bCs/>
                <w:sz w:val="20"/>
                <w:szCs w:val="20"/>
                <w:lang w:eastAsia="ru-RU"/>
              </w:rPr>
              <w:t>которая приводит или может</w:t>
            </w:r>
          </w:p>
          <w:p w:rsidR="008E388F" w:rsidRPr="008E388F" w:rsidRDefault="008E388F" w:rsidP="008E388F">
            <w:pPr>
              <w:spacing w:after="0" w:line="240" w:lineRule="auto"/>
              <w:jc w:val="right"/>
              <w:rPr>
                <w:rFonts w:ascii="Times New Roman" w:eastAsia="Times New Roman" w:hAnsi="Times New Roman" w:cs="Times New Roman"/>
                <w:b/>
                <w:sz w:val="24"/>
                <w:szCs w:val="24"/>
                <w:lang w:eastAsia="ru-RU"/>
              </w:rPr>
            </w:pPr>
            <w:r w:rsidRPr="008E388F">
              <w:rPr>
                <w:rFonts w:ascii="Times New Roman" w:eastAsia="Calibri" w:hAnsi="Times New Roman" w:cs="Times New Roman"/>
                <w:bCs/>
                <w:sz w:val="20"/>
                <w:szCs w:val="20"/>
                <w:lang w:eastAsia="ru-RU"/>
              </w:rPr>
              <w:t>привести к конфликту интересов</w:t>
            </w:r>
          </w:p>
        </w:tc>
      </w:tr>
    </w:tbl>
    <w:p w:rsidR="008E388F" w:rsidRPr="008E388F" w:rsidRDefault="008E388F" w:rsidP="008E388F">
      <w:pPr>
        <w:spacing w:after="0" w:line="240" w:lineRule="auto"/>
        <w:jc w:val="both"/>
        <w:rPr>
          <w:rFonts w:ascii="Times New Roman" w:eastAsia="Times New Roman" w:hAnsi="Times New Roman" w:cs="Times New Roman"/>
          <w:sz w:val="24"/>
          <w:szCs w:val="24"/>
          <w:lang w:eastAsia="ru-RU"/>
        </w:rPr>
      </w:pPr>
    </w:p>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p w:rsidR="008E388F" w:rsidRPr="008E388F" w:rsidRDefault="008E388F" w:rsidP="008E388F">
      <w:pPr>
        <w:spacing w:after="0" w:line="240" w:lineRule="auto"/>
        <w:jc w:val="center"/>
        <w:rPr>
          <w:rFonts w:ascii="Times New Roman" w:eastAsia="Times New Roman" w:hAnsi="Times New Roman" w:cs="Times New Roman"/>
          <w:b/>
          <w:sz w:val="28"/>
          <w:szCs w:val="28"/>
          <w:lang w:eastAsia="ru-RU"/>
        </w:rPr>
      </w:pPr>
    </w:p>
    <w:p w:rsidR="008E388F" w:rsidRPr="008E388F" w:rsidRDefault="008E388F" w:rsidP="008E388F">
      <w:pPr>
        <w:spacing w:after="0" w:line="240" w:lineRule="auto"/>
        <w:jc w:val="center"/>
        <w:rPr>
          <w:rFonts w:ascii="Times New Roman" w:eastAsia="Times New Roman" w:hAnsi="Times New Roman" w:cs="Times New Roman"/>
          <w:b/>
          <w:sz w:val="28"/>
          <w:szCs w:val="28"/>
          <w:lang w:eastAsia="ru-RU"/>
        </w:rPr>
      </w:pPr>
      <w:r w:rsidRPr="008E388F">
        <w:rPr>
          <w:rFonts w:ascii="Times New Roman" w:eastAsia="Times New Roman" w:hAnsi="Times New Roman" w:cs="Times New Roman"/>
          <w:b/>
          <w:sz w:val="28"/>
          <w:szCs w:val="28"/>
          <w:lang w:eastAsia="ru-RU"/>
        </w:rPr>
        <w:t>Журнал</w:t>
      </w:r>
    </w:p>
    <w:p w:rsidR="008E388F" w:rsidRPr="008E388F" w:rsidRDefault="008E388F" w:rsidP="008E388F">
      <w:pPr>
        <w:spacing w:after="0" w:line="240" w:lineRule="auto"/>
        <w:jc w:val="center"/>
        <w:rPr>
          <w:rFonts w:ascii="Times New Roman" w:eastAsia="Times New Roman" w:hAnsi="Times New Roman" w:cs="Times New Roman"/>
          <w:b/>
          <w:sz w:val="28"/>
          <w:szCs w:val="28"/>
          <w:lang w:eastAsia="ru-RU"/>
        </w:rPr>
      </w:pPr>
      <w:r w:rsidRPr="008E388F">
        <w:rPr>
          <w:rFonts w:ascii="Times New Roman" w:eastAsia="Times New Roman" w:hAnsi="Times New Roman" w:cs="Times New Roman"/>
          <w:b/>
          <w:sz w:val="28"/>
          <w:szCs w:val="28"/>
          <w:lang w:eastAsia="ru-RU"/>
        </w:rPr>
        <w:t>регистрации уведомлений о возникшем конфликте интересов или о возможности его возникновения</w:t>
      </w:r>
    </w:p>
    <w:p w:rsidR="008E388F" w:rsidRPr="008E388F" w:rsidRDefault="008E388F" w:rsidP="008E388F">
      <w:pPr>
        <w:spacing w:after="0" w:line="240" w:lineRule="auto"/>
        <w:jc w:val="center"/>
        <w:rPr>
          <w:rFonts w:ascii="Times New Roman" w:eastAsia="Times New Roman" w:hAnsi="Times New Roman" w:cs="Times New Roman"/>
          <w:b/>
          <w:sz w:val="24"/>
          <w:szCs w:val="24"/>
          <w:lang w:eastAsia="ru-RU"/>
        </w:rPr>
      </w:pPr>
    </w:p>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560"/>
        <w:gridCol w:w="1984"/>
        <w:gridCol w:w="1559"/>
        <w:gridCol w:w="2127"/>
        <w:gridCol w:w="1417"/>
        <w:gridCol w:w="1559"/>
        <w:gridCol w:w="2835"/>
      </w:tblGrid>
      <w:tr w:rsidR="008E388F" w:rsidRPr="008E388F" w:rsidTr="00E32D26">
        <w:trPr>
          <w:trHeight w:val="491"/>
        </w:trPr>
        <w:tc>
          <w:tcPr>
            <w:tcW w:w="534" w:type="dxa"/>
            <w:vMerge w:val="restart"/>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 xml:space="preserve">№ </w:t>
            </w:r>
            <w:proofErr w:type="gramStart"/>
            <w:r w:rsidRPr="008E388F">
              <w:rPr>
                <w:rFonts w:ascii="Times New Roman" w:eastAsia="Times New Roman" w:hAnsi="Times New Roman" w:cs="Times New Roman"/>
                <w:sz w:val="24"/>
                <w:szCs w:val="24"/>
                <w:lang w:eastAsia="ru-RU"/>
              </w:rPr>
              <w:t>п</w:t>
            </w:r>
            <w:proofErr w:type="gramEnd"/>
            <w:r w:rsidRPr="008E388F">
              <w:rPr>
                <w:rFonts w:ascii="Times New Roman" w:eastAsia="Times New Roman" w:hAnsi="Times New Roman" w:cs="Times New Roman"/>
                <w:sz w:val="24"/>
                <w:szCs w:val="24"/>
                <w:lang w:eastAsia="ru-RU"/>
              </w:rPr>
              <w:t>/п</w:t>
            </w:r>
          </w:p>
        </w:tc>
        <w:tc>
          <w:tcPr>
            <w:tcW w:w="1275" w:type="dxa"/>
            <w:vMerge w:val="restart"/>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Регистрационный номер уведомления</w:t>
            </w:r>
          </w:p>
        </w:tc>
        <w:tc>
          <w:tcPr>
            <w:tcW w:w="1560" w:type="dxa"/>
            <w:vMerge w:val="restart"/>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Дата регистрации уведомления</w:t>
            </w:r>
          </w:p>
        </w:tc>
        <w:tc>
          <w:tcPr>
            <w:tcW w:w="3543" w:type="dxa"/>
            <w:gridSpan w:val="2"/>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Уведомление предоставлено</w:t>
            </w:r>
          </w:p>
        </w:tc>
        <w:tc>
          <w:tcPr>
            <w:tcW w:w="5103" w:type="dxa"/>
            <w:gridSpan w:val="3"/>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Уведомление зарегистрировано</w:t>
            </w:r>
          </w:p>
        </w:tc>
        <w:tc>
          <w:tcPr>
            <w:tcW w:w="2835" w:type="dxa"/>
            <w:vMerge w:val="restart"/>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Отметка о получении копии уведомлени</w:t>
            </w:r>
            <w:proofErr w:type="gramStart"/>
            <w:r w:rsidRPr="008E388F">
              <w:rPr>
                <w:rFonts w:ascii="Times New Roman" w:eastAsia="Times New Roman" w:hAnsi="Times New Roman" w:cs="Times New Roman"/>
                <w:sz w:val="24"/>
                <w:szCs w:val="24"/>
                <w:lang w:eastAsia="ru-RU"/>
              </w:rPr>
              <w:t>я(</w:t>
            </w:r>
            <w:proofErr w:type="gramEnd"/>
            <w:r w:rsidRPr="008E388F">
              <w:rPr>
                <w:rFonts w:ascii="Times New Roman" w:eastAsia="Times New Roman" w:hAnsi="Times New Roman" w:cs="Times New Roman"/>
                <w:sz w:val="24"/>
                <w:szCs w:val="24"/>
                <w:lang w:eastAsia="ru-RU"/>
              </w:rPr>
              <w:t>копию получил, подпись) либо о направлении копии уведомления по почте</w:t>
            </w:r>
          </w:p>
        </w:tc>
      </w:tr>
      <w:tr w:rsidR="008E388F" w:rsidRPr="008E388F" w:rsidTr="00E32D26">
        <w:tc>
          <w:tcPr>
            <w:tcW w:w="534" w:type="dxa"/>
            <w:vMerge/>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275" w:type="dxa"/>
            <w:vMerge/>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560" w:type="dxa"/>
            <w:vMerge/>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984"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ФИО</w:t>
            </w:r>
          </w:p>
        </w:tc>
        <w:tc>
          <w:tcPr>
            <w:tcW w:w="1559"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Должность</w:t>
            </w:r>
          </w:p>
        </w:tc>
        <w:tc>
          <w:tcPr>
            <w:tcW w:w="2127"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ФИО</w:t>
            </w:r>
          </w:p>
        </w:tc>
        <w:tc>
          <w:tcPr>
            <w:tcW w:w="1417"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Должность</w:t>
            </w:r>
          </w:p>
        </w:tc>
        <w:tc>
          <w:tcPr>
            <w:tcW w:w="1559"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Подпись</w:t>
            </w:r>
          </w:p>
        </w:tc>
        <w:tc>
          <w:tcPr>
            <w:tcW w:w="2835" w:type="dxa"/>
            <w:vMerge/>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r>
      <w:tr w:rsidR="008E388F" w:rsidRPr="008E388F" w:rsidTr="00E32D26">
        <w:tc>
          <w:tcPr>
            <w:tcW w:w="534"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1</w:t>
            </w:r>
          </w:p>
        </w:tc>
        <w:tc>
          <w:tcPr>
            <w:tcW w:w="1275"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2</w:t>
            </w:r>
          </w:p>
        </w:tc>
        <w:tc>
          <w:tcPr>
            <w:tcW w:w="1560"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3</w:t>
            </w:r>
          </w:p>
        </w:tc>
        <w:tc>
          <w:tcPr>
            <w:tcW w:w="1984"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4</w:t>
            </w:r>
          </w:p>
        </w:tc>
        <w:tc>
          <w:tcPr>
            <w:tcW w:w="1559"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5</w:t>
            </w:r>
          </w:p>
        </w:tc>
        <w:tc>
          <w:tcPr>
            <w:tcW w:w="2127"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6</w:t>
            </w:r>
          </w:p>
        </w:tc>
        <w:tc>
          <w:tcPr>
            <w:tcW w:w="1417"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7</w:t>
            </w:r>
          </w:p>
        </w:tc>
        <w:tc>
          <w:tcPr>
            <w:tcW w:w="1559"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8</w:t>
            </w:r>
          </w:p>
        </w:tc>
        <w:tc>
          <w:tcPr>
            <w:tcW w:w="2835"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r w:rsidRPr="008E388F">
              <w:rPr>
                <w:rFonts w:ascii="Times New Roman" w:eastAsia="Times New Roman" w:hAnsi="Times New Roman" w:cs="Times New Roman"/>
                <w:sz w:val="24"/>
                <w:szCs w:val="24"/>
                <w:lang w:eastAsia="ru-RU"/>
              </w:rPr>
              <w:t>9</w:t>
            </w:r>
          </w:p>
        </w:tc>
      </w:tr>
      <w:tr w:rsidR="008E388F" w:rsidRPr="008E388F" w:rsidTr="00E32D26">
        <w:tc>
          <w:tcPr>
            <w:tcW w:w="534"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275"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560"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984"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559"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2127"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417"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559"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2835"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r>
      <w:tr w:rsidR="008E388F" w:rsidRPr="008E388F" w:rsidTr="00E32D26">
        <w:tc>
          <w:tcPr>
            <w:tcW w:w="534"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275"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560"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984"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559"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2127"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417"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559"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2835"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r>
      <w:tr w:rsidR="008E388F" w:rsidRPr="008E388F" w:rsidTr="00E32D26">
        <w:tc>
          <w:tcPr>
            <w:tcW w:w="534"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275"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560"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984"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559"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2127"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417"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559"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2835"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r>
      <w:tr w:rsidR="008E388F" w:rsidRPr="008E388F" w:rsidTr="00E32D26">
        <w:tc>
          <w:tcPr>
            <w:tcW w:w="534"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275"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560"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984"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559"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2127"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417"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1559"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c>
          <w:tcPr>
            <w:tcW w:w="2835" w:type="dxa"/>
          </w:tcPr>
          <w:p w:rsidR="008E388F" w:rsidRPr="008E388F" w:rsidRDefault="008E388F" w:rsidP="008E388F">
            <w:pPr>
              <w:spacing w:after="0" w:line="240" w:lineRule="auto"/>
              <w:jc w:val="center"/>
              <w:rPr>
                <w:rFonts w:ascii="Times New Roman" w:eastAsia="Times New Roman" w:hAnsi="Times New Roman" w:cs="Times New Roman"/>
                <w:sz w:val="24"/>
                <w:szCs w:val="24"/>
                <w:lang w:eastAsia="ru-RU"/>
              </w:rPr>
            </w:pPr>
          </w:p>
        </w:tc>
      </w:tr>
    </w:tbl>
    <w:p w:rsidR="00092C89" w:rsidRPr="00067DD0" w:rsidRDefault="00092C89" w:rsidP="00092C89">
      <w:pPr>
        <w:spacing w:after="0"/>
        <w:jc w:val="center"/>
        <w:rPr>
          <w:rFonts w:ascii="Times New Roman" w:hAnsi="Times New Roman" w:cs="Times New Roman"/>
          <w:sz w:val="28"/>
          <w:szCs w:val="28"/>
        </w:rPr>
      </w:pPr>
    </w:p>
    <w:p w:rsidR="00925B88" w:rsidRDefault="00925B88" w:rsidP="005D1FA0">
      <w:pPr>
        <w:spacing w:after="0"/>
        <w:jc w:val="right"/>
        <w:rPr>
          <w:rFonts w:ascii="Times New Roman" w:hAnsi="Times New Roman" w:cs="Times New Roman"/>
          <w:sz w:val="28"/>
          <w:szCs w:val="28"/>
        </w:rPr>
      </w:pPr>
    </w:p>
    <w:p w:rsidR="00936AD9" w:rsidRDefault="00936AD9">
      <w:pPr>
        <w:rPr>
          <w:rFonts w:ascii="Times New Roman" w:hAnsi="Times New Roman" w:cs="Times New Roman"/>
          <w:sz w:val="28"/>
          <w:szCs w:val="28"/>
        </w:rPr>
        <w:sectPr w:rsidR="00936AD9" w:rsidSect="00936AD9">
          <w:pgSz w:w="16838" w:h="11906" w:orient="landscape"/>
          <w:pgMar w:top="1701" w:right="631" w:bottom="850" w:left="993" w:header="426" w:footer="708" w:gutter="0"/>
          <w:cols w:space="708"/>
          <w:titlePg/>
          <w:docGrid w:linePitch="360"/>
        </w:sectPr>
      </w:pPr>
    </w:p>
    <w:p w:rsidR="005D1FA0" w:rsidRPr="00DF096E" w:rsidRDefault="005D1FA0" w:rsidP="00DF096E">
      <w:pPr>
        <w:spacing w:after="0"/>
        <w:jc w:val="right"/>
        <w:rPr>
          <w:rFonts w:ascii="Times New Roman" w:hAnsi="Times New Roman" w:cs="Times New Roman"/>
          <w:sz w:val="20"/>
          <w:szCs w:val="28"/>
        </w:rPr>
      </w:pPr>
      <w:r w:rsidRPr="00DF096E">
        <w:rPr>
          <w:rFonts w:ascii="Times New Roman" w:hAnsi="Times New Roman" w:cs="Times New Roman"/>
          <w:sz w:val="20"/>
          <w:szCs w:val="28"/>
        </w:rPr>
        <w:lastRenderedPageBreak/>
        <w:t>Приложение №</w:t>
      </w:r>
      <w:r w:rsidR="00A17D95" w:rsidRPr="00DF096E">
        <w:rPr>
          <w:rFonts w:ascii="Times New Roman" w:hAnsi="Times New Roman" w:cs="Times New Roman"/>
          <w:sz w:val="20"/>
          <w:szCs w:val="28"/>
        </w:rPr>
        <w:t xml:space="preserve"> </w:t>
      </w:r>
      <w:r w:rsidR="00DF096E" w:rsidRPr="00DF096E">
        <w:rPr>
          <w:rFonts w:ascii="Times New Roman" w:hAnsi="Times New Roman" w:cs="Times New Roman"/>
          <w:sz w:val="20"/>
          <w:szCs w:val="28"/>
        </w:rPr>
        <w:t>3</w:t>
      </w:r>
    </w:p>
    <w:p w:rsidR="00DF096E" w:rsidRPr="00DF096E" w:rsidRDefault="00DF096E" w:rsidP="00DF096E">
      <w:pPr>
        <w:spacing w:after="0"/>
        <w:jc w:val="right"/>
        <w:rPr>
          <w:rFonts w:ascii="Times New Roman" w:hAnsi="Times New Roman" w:cs="Times New Roman"/>
          <w:sz w:val="20"/>
          <w:szCs w:val="28"/>
        </w:rPr>
      </w:pPr>
      <w:r w:rsidRPr="00DF096E">
        <w:rPr>
          <w:rFonts w:ascii="Times New Roman" w:hAnsi="Times New Roman" w:cs="Times New Roman"/>
          <w:sz w:val="20"/>
          <w:szCs w:val="28"/>
        </w:rPr>
        <w:t>к Антикоррупционной политике</w:t>
      </w:r>
    </w:p>
    <w:p w:rsidR="00DF096E" w:rsidRDefault="00DF096E" w:rsidP="005D1FA0">
      <w:pPr>
        <w:spacing w:after="0"/>
        <w:jc w:val="center"/>
        <w:rPr>
          <w:rFonts w:ascii="Times New Roman" w:hAnsi="Times New Roman" w:cs="Times New Roman"/>
          <w:sz w:val="28"/>
          <w:szCs w:val="28"/>
        </w:rPr>
      </w:pPr>
    </w:p>
    <w:p w:rsidR="005D1FA0" w:rsidRPr="00DF096E" w:rsidRDefault="005D1FA0" w:rsidP="005D1FA0">
      <w:pPr>
        <w:spacing w:after="0"/>
        <w:jc w:val="center"/>
        <w:rPr>
          <w:rFonts w:ascii="Times New Roman" w:hAnsi="Times New Roman" w:cs="Times New Roman"/>
          <w:b/>
          <w:sz w:val="28"/>
          <w:szCs w:val="28"/>
        </w:rPr>
      </w:pPr>
      <w:r w:rsidRPr="00DF096E">
        <w:rPr>
          <w:rFonts w:ascii="Times New Roman" w:hAnsi="Times New Roman" w:cs="Times New Roman"/>
          <w:b/>
          <w:sz w:val="28"/>
          <w:szCs w:val="28"/>
        </w:rPr>
        <w:t>Положение</w:t>
      </w:r>
    </w:p>
    <w:p w:rsidR="005D1FA0" w:rsidRPr="00DF096E" w:rsidRDefault="005D1FA0" w:rsidP="00DF096E">
      <w:pPr>
        <w:spacing w:after="0"/>
        <w:jc w:val="center"/>
        <w:rPr>
          <w:rFonts w:ascii="Times New Roman" w:hAnsi="Times New Roman" w:cs="Times New Roman"/>
          <w:b/>
          <w:sz w:val="28"/>
          <w:szCs w:val="28"/>
        </w:rPr>
      </w:pPr>
      <w:r w:rsidRPr="00DF096E">
        <w:rPr>
          <w:rFonts w:ascii="Times New Roman" w:hAnsi="Times New Roman" w:cs="Times New Roman"/>
          <w:b/>
          <w:sz w:val="28"/>
          <w:szCs w:val="28"/>
        </w:rPr>
        <w:t xml:space="preserve">об оценке коррупционных рисков в </w:t>
      </w:r>
      <w:r w:rsidR="00DF096E" w:rsidRPr="00DF096E">
        <w:rPr>
          <w:rFonts w:ascii="Times New Roman" w:hAnsi="Times New Roman" w:cs="Times New Roman"/>
          <w:b/>
          <w:sz w:val="28"/>
          <w:szCs w:val="28"/>
        </w:rPr>
        <w:t>ГБУЗ НО «ГКБ № 40»</w:t>
      </w:r>
    </w:p>
    <w:p w:rsidR="005D1FA0" w:rsidRPr="00067DD0" w:rsidRDefault="005D1FA0" w:rsidP="005D1FA0">
      <w:pPr>
        <w:spacing w:after="0"/>
        <w:jc w:val="both"/>
        <w:rPr>
          <w:rFonts w:ascii="Times New Roman" w:hAnsi="Times New Roman" w:cs="Times New Roman"/>
          <w:sz w:val="28"/>
          <w:szCs w:val="28"/>
        </w:rPr>
      </w:pP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Общие положения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1.1. Оценка коррупционных рисков является важнейшим элементом антикоррупционной политики (наименование учреждения) (далее - Учреждение),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 в Учреждении.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1.2. 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Порядок оценки коррупционных рисков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2.1. Оценка коррупционных рисков в деятельности Учреждения проводится как на стадии разработки антикоррупционной политики, так и после её утверждения на регулярной основе ежегодно до 1 марта. На основании оценки коррупционных рисков составляется перечень </w:t>
      </w:r>
      <w:proofErr w:type="spellStart"/>
      <w:r w:rsidRPr="00067DD0">
        <w:rPr>
          <w:rFonts w:ascii="Times New Roman" w:hAnsi="Times New Roman" w:cs="Times New Roman"/>
          <w:sz w:val="28"/>
          <w:szCs w:val="28"/>
        </w:rPr>
        <w:t>коррупционно</w:t>
      </w:r>
      <w:proofErr w:type="spellEnd"/>
      <w:r w:rsidR="00121080" w:rsidRPr="00067DD0">
        <w:rPr>
          <w:rFonts w:ascii="Times New Roman" w:hAnsi="Times New Roman" w:cs="Times New Roman"/>
          <w:sz w:val="28"/>
          <w:szCs w:val="28"/>
        </w:rPr>
        <w:t>-</w:t>
      </w:r>
      <w:r w:rsidRPr="00067DD0">
        <w:rPr>
          <w:rFonts w:ascii="Times New Roman" w:hAnsi="Times New Roman" w:cs="Times New Roman"/>
          <w:sz w:val="28"/>
          <w:szCs w:val="28"/>
        </w:rPr>
        <w:t xml:space="preserve">опасных функций, и разрабатывается комплекс мер по устранению или минимизации коррупционных рисков.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2.2. Оценку коррупционных рисков в деятельности Учреждения осуществляет должностное лицо, ответственное за профилактику коррупционных правонарушений (указать должностное лицо, ответственное за противодействие коррупции в Учреждении).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2.3. Этапы проведения оценки коррупционных рисков: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1. Провести анализ деятельности Учреждения, выделив: отдельные процессы; составные элементы процессов (</w:t>
      </w:r>
      <w:proofErr w:type="spellStart"/>
      <w:r w:rsidRPr="00067DD0">
        <w:rPr>
          <w:rFonts w:ascii="Times New Roman" w:hAnsi="Times New Roman" w:cs="Times New Roman"/>
          <w:sz w:val="28"/>
          <w:szCs w:val="28"/>
        </w:rPr>
        <w:t>подпроцессы</w:t>
      </w:r>
      <w:proofErr w:type="spellEnd"/>
      <w:r w:rsidRPr="00067DD0">
        <w:rPr>
          <w:rFonts w:ascii="Times New Roman" w:hAnsi="Times New Roman" w:cs="Times New Roman"/>
          <w:sz w:val="28"/>
          <w:szCs w:val="28"/>
        </w:rPr>
        <w:t xml:space="preserve">).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Выделить «критические точки» </w:t>
      </w:r>
      <w:r w:rsidRPr="006216AC">
        <w:rPr>
          <w:rFonts w:ascii="Times New Roman" w:hAnsi="Times New Roman" w:cs="Times New Roman"/>
          <w:sz w:val="28"/>
          <w:szCs w:val="28"/>
        </w:rPr>
        <w:t xml:space="preserve">(элементы </w:t>
      </w:r>
      <w:r w:rsidR="00D976AD" w:rsidRPr="006216AC">
        <w:rPr>
          <w:rFonts w:ascii="Times New Roman" w:hAnsi="Times New Roman" w:cs="Times New Roman"/>
          <w:sz w:val="28"/>
          <w:szCs w:val="28"/>
        </w:rPr>
        <w:t xml:space="preserve">процессов </w:t>
      </w:r>
      <w:r w:rsidRPr="006216AC">
        <w:rPr>
          <w:rFonts w:ascii="Times New Roman" w:hAnsi="Times New Roman" w:cs="Times New Roman"/>
          <w:sz w:val="28"/>
          <w:szCs w:val="28"/>
        </w:rPr>
        <w:t>(</w:t>
      </w:r>
      <w:proofErr w:type="spellStart"/>
      <w:r w:rsidRPr="006216AC">
        <w:rPr>
          <w:rFonts w:ascii="Times New Roman" w:hAnsi="Times New Roman" w:cs="Times New Roman"/>
          <w:sz w:val="28"/>
          <w:szCs w:val="28"/>
        </w:rPr>
        <w:t>подпроцесс</w:t>
      </w:r>
      <w:r w:rsidR="00D976AD" w:rsidRPr="006216AC">
        <w:rPr>
          <w:rFonts w:ascii="Times New Roman" w:hAnsi="Times New Roman" w:cs="Times New Roman"/>
          <w:sz w:val="28"/>
          <w:szCs w:val="28"/>
        </w:rPr>
        <w:t>ов</w:t>
      </w:r>
      <w:proofErr w:type="spellEnd"/>
      <w:r w:rsidRPr="006216AC">
        <w:rPr>
          <w:rFonts w:ascii="Times New Roman" w:hAnsi="Times New Roman" w:cs="Times New Roman"/>
          <w:sz w:val="28"/>
          <w:szCs w:val="28"/>
        </w:rPr>
        <w:t>),</w:t>
      </w:r>
      <w:r w:rsidRPr="00067DD0">
        <w:rPr>
          <w:rFonts w:ascii="Times New Roman" w:hAnsi="Times New Roman" w:cs="Times New Roman"/>
          <w:sz w:val="28"/>
          <w:szCs w:val="28"/>
        </w:rPr>
        <w:t xml:space="preserve"> при реализации которых наиболее вероятно возникновение коррупционных правонарушений). </w:t>
      </w:r>
    </w:p>
    <w:p w:rsidR="00997EA3"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3. </w:t>
      </w:r>
      <w:proofErr w:type="gramStart"/>
      <w:r w:rsidRPr="00067DD0">
        <w:rPr>
          <w:rFonts w:ascii="Times New Roman" w:hAnsi="Times New Roman" w:cs="Times New Roman"/>
          <w:sz w:val="28"/>
          <w:szCs w:val="28"/>
        </w:rPr>
        <w:t xml:space="preserve">Составить для </w:t>
      </w:r>
      <w:proofErr w:type="spellStart"/>
      <w:r w:rsidRPr="00067DD0">
        <w:rPr>
          <w:rFonts w:ascii="Times New Roman" w:hAnsi="Times New Roman" w:cs="Times New Roman"/>
          <w:sz w:val="28"/>
          <w:szCs w:val="28"/>
        </w:rPr>
        <w:t>подпроцессов</w:t>
      </w:r>
      <w:proofErr w:type="spellEnd"/>
      <w:r w:rsidRPr="00067DD0">
        <w:rPr>
          <w:rFonts w:ascii="Times New Roman" w:hAnsi="Times New Roman" w:cs="Times New Roman"/>
          <w:sz w:val="28"/>
          <w:szCs w:val="28"/>
        </w:rPr>
        <w:t xml:space="preserve">, реализация которых связана с коррупционным риском, описание возможных коррупционных правонарушений, включающее: </w:t>
      </w:r>
      <w:proofErr w:type="gramEnd"/>
    </w:p>
    <w:p w:rsidR="00997EA3"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характеристику выгоды или преимущество, которое может быть получено работником Учреждения или Учреждением при совершении коррупционного правонарушения;</w:t>
      </w:r>
    </w:p>
    <w:p w:rsidR="00997EA3"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должности в Учреждении, которые являются «ключевыми» для совершения коррупционного правонарушения (потенциально </w:t>
      </w:r>
      <w:proofErr w:type="spellStart"/>
      <w:r w:rsidRPr="00067DD0">
        <w:rPr>
          <w:rFonts w:ascii="Times New Roman" w:hAnsi="Times New Roman" w:cs="Times New Roman"/>
          <w:sz w:val="28"/>
          <w:szCs w:val="28"/>
        </w:rPr>
        <w:t>коррупциогенные</w:t>
      </w:r>
      <w:proofErr w:type="spellEnd"/>
      <w:r w:rsidRPr="00067DD0">
        <w:rPr>
          <w:rFonts w:ascii="Times New Roman" w:hAnsi="Times New Roman" w:cs="Times New Roman"/>
          <w:sz w:val="28"/>
          <w:szCs w:val="28"/>
        </w:rPr>
        <w:t xml:space="preserve"> должности)</w:t>
      </w:r>
      <w:r w:rsidR="001016EF">
        <w:rPr>
          <w:rFonts w:ascii="Times New Roman" w:hAnsi="Times New Roman" w:cs="Times New Roman"/>
          <w:sz w:val="28"/>
          <w:szCs w:val="28"/>
        </w:rPr>
        <w:t xml:space="preserve">, </w:t>
      </w:r>
      <w:r w:rsidR="001016EF" w:rsidRPr="00187A74">
        <w:rPr>
          <w:rFonts w:ascii="Times New Roman" w:hAnsi="Times New Roman" w:cs="Times New Roman"/>
          <w:sz w:val="28"/>
          <w:szCs w:val="28"/>
        </w:rPr>
        <w:t>с возможным указанием ФИО сотрудников, замещающих указанные должности</w:t>
      </w:r>
      <w:r w:rsidRPr="00187A74">
        <w:rPr>
          <w:rFonts w:ascii="Times New Roman" w:hAnsi="Times New Roman" w:cs="Times New Roman"/>
          <w:sz w:val="28"/>
          <w:szCs w:val="28"/>
        </w:rPr>
        <w:t>;</w:t>
      </w:r>
      <w:r w:rsidRPr="00067DD0">
        <w:rPr>
          <w:rFonts w:ascii="Times New Roman" w:hAnsi="Times New Roman" w:cs="Times New Roman"/>
          <w:sz w:val="28"/>
          <w:szCs w:val="28"/>
        </w:rPr>
        <w:t xml:space="preserve">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возможные формы осуществления коррупционных платежей (денежное вознаграждение, услуги, преимущества и т.д.).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4. Разработать на основании проведенного анализа карту коррупционных рисков Учреждения (сводное описание «критических точек» и возможных коррупционных правонарушений).</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5. Сформировать перечень должностей, связанных с высоким коррупционным риском. В отношении работников Учреждения, замещающих такие должности, устанавливаются специальные антикоррупционные процедуры и требования (например, представление сведений о доходах, имуществе и обязательствах имущественного характера).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6. 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проведение обучающих мероприятий для работников Учреждения по вопросам противодействия коррупции;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согласование с органом исполнительной государственной власти (органом местного самоуправления), осуществляющим функции учредителя, решений по отдельным вопросам перед их принятием;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создание форм отчетности по результатам принятых решений (например, ежегодный отчет о деятельности, о реализации программы и т.д.);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внедрение систем электронного взаимодействия с гражданами и организациями;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осуществление внутреннего </w:t>
      </w:r>
      <w:proofErr w:type="gramStart"/>
      <w:r w:rsidRPr="00067DD0">
        <w:rPr>
          <w:rFonts w:ascii="Times New Roman" w:hAnsi="Times New Roman" w:cs="Times New Roman"/>
          <w:sz w:val="28"/>
          <w:szCs w:val="28"/>
        </w:rPr>
        <w:t>контроля за</w:t>
      </w:r>
      <w:proofErr w:type="gramEnd"/>
      <w:r w:rsidRPr="00067DD0">
        <w:rPr>
          <w:rFonts w:ascii="Times New Roman" w:hAnsi="Times New Roman" w:cs="Times New Roman"/>
          <w:sz w:val="28"/>
          <w:szCs w:val="28"/>
        </w:rPr>
        <w:t xml:space="preserve"> исполнением работниками Учреждения своих обязанностей (проверочные мероприятия на основании поступившей информации о проявлениях коррупции);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регламентация сроков и порядка реализации </w:t>
      </w:r>
      <w:proofErr w:type="spellStart"/>
      <w:r w:rsidRPr="00067DD0">
        <w:rPr>
          <w:rFonts w:ascii="Times New Roman" w:hAnsi="Times New Roman" w:cs="Times New Roman"/>
          <w:sz w:val="28"/>
          <w:szCs w:val="28"/>
        </w:rPr>
        <w:t>подпроцессов</w:t>
      </w:r>
      <w:proofErr w:type="spellEnd"/>
      <w:r w:rsidRPr="00067DD0">
        <w:rPr>
          <w:rFonts w:ascii="Times New Roman" w:hAnsi="Times New Roman" w:cs="Times New Roman"/>
          <w:sz w:val="28"/>
          <w:szCs w:val="28"/>
        </w:rPr>
        <w:t xml:space="preserve"> с повышенным уровнем коррупционной уязвимости;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использование видео- и звукозаписывающих устройств в местах приема граждан и представителей организаций и иные меры.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Карта коррупционных рисков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3.1. Карта коррупционных рисков (далее – Карта) содержит:</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зоны повышенного коррупционного риска (</w:t>
      </w:r>
      <w:proofErr w:type="spellStart"/>
      <w:r w:rsidRPr="00067DD0">
        <w:rPr>
          <w:rFonts w:ascii="Times New Roman" w:hAnsi="Times New Roman" w:cs="Times New Roman"/>
          <w:sz w:val="28"/>
          <w:szCs w:val="28"/>
        </w:rPr>
        <w:t>коррупционно</w:t>
      </w:r>
      <w:proofErr w:type="spellEnd"/>
      <w:r w:rsidRPr="00067DD0">
        <w:rPr>
          <w:rFonts w:ascii="Times New Roman" w:hAnsi="Times New Roman" w:cs="Times New Roman"/>
          <w:sz w:val="28"/>
          <w:szCs w:val="28"/>
        </w:rPr>
        <w:t xml:space="preserve">-опасные функции и полномочия), которые считаются наиболее предрасполагающими к возникновению коррупционных правонарушений;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перечень должностей Учреждения, связанных с определенной зоной повышенного коррупционного риска (с реализацией </w:t>
      </w:r>
      <w:proofErr w:type="spellStart"/>
      <w:r w:rsidRPr="00067DD0">
        <w:rPr>
          <w:rFonts w:ascii="Times New Roman" w:hAnsi="Times New Roman" w:cs="Times New Roman"/>
          <w:sz w:val="28"/>
          <w:szCs w:val="28"/>
        </w:rPr>
        <w:t>коррупционно</w:t>
      </w:r>
      <w:proofErr w:type="spellEnd"/>
      <w:r w:rsidRPr="00067DD0">
        <w:rPr>
          <w:rFonts w:ascii="Times New Roman" w:hAnsi="Times New Roman" w:cs="Times New Roman"/>
          <w:sz w:val="28"/>
          <w:szCs w:val="28"/>
        </w:rPr>
        <w:t>-опасных функций и полномочий</w:t>
      </w:r>
      <w:r w:rsidRPr="006216AC">
        <w:rPr>
          <w:rFonts w:ascii="Times New Roman" w:hAnsi="Times New Roman" w:cs="Times New Roman"/>
          <w:sz w:val="28"/>
          <w:szCs w:val="28"/>
        </w:rPr>
        <w:t>)</w:t>
      </w:r>
      <w:r w:rsidR="00D976AD" w:rsidRPr="006216AC">
        <w:rPr>
          <w:rFonts w:ascii="Times New Roman" w:hAnsi="Times New Roman" w:cs="Times New Roman"/>
          <w:sz w:val="28"/>
          <w:szCs w:val="28"/>
        </w:rPr>
        <w:t>, фамилии и инициалы замещающих их сотрудников</w:t>
      </w:r>
      <w:r w:rsidRPr="006216AC">
        <w:rPr>
          <w:rFonts w:ascii="Times New Roman" w:hAnsi="Times New Roman" w:cs="Times New Roman"/>
          <w:sz w:val="28"/>
          <w:szCs w:val="28"/>
        </w:rPr>
        <w:t>;</w:t>
      </w:r>
      <w:r w:rsidRPr="00067DD0">
        <w:rPr>
          <w:rFonts w:ascii="Times New Roman" w:hAnsi="Times New Roman" w:cs="Times New Roman"/>
          <w:sz w:val="28"/>
          <w:szCs w:val="28"/>
        </w:rPr>
        <w:t xml:space="preserve">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меры по устранению или минимизации </w:t>
      </w:r>
      <w:proofErr w:type="spellStart"/>
      <w:r w:rsidRPr="00067DD0">
        <w:rPr>
          <w:rFonts w:ascii="Times New Roman" w:hAnsi="Times New Roman" w:cs="Times New Roman"/>
          <w:sz w:val="28"/>
          <w:szCs w:val="28"/>
        </w:rPr>
        <w:t>коррупционно</w:t>
      </w:r>
      <w:proofErr w:type="spellEnd"/>
      <w:r w:rsidRPr="00067DD0">
        <w:rPr>
          <w:rFonts w:ascii="Times New Roman" w:hAnsi="Times New Roman" w:cs="Times New Roman"/>
          <w:sz w:val="28"/>
          <w:szCs w:val="28"/>
        </w:rPr>
        <w:t xml:space="preserve">-опасных функций.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3.2. Карта разрабатывается должностным лицом, ответственным за профилактику коррупционных правонарушений в Учреждении, в соответствии с формой, указанной в приложении к настоящему Положению, и утверждается руководителем Учреждения.</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3.3. Изменению карта подлежит: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 результатам ежегодного проведения оценки коррупционных рисков в Учреждении;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 случае внесения изменений в должностные инструкции работников Учреждения, должности которых указаны в Карте, или учредительные документы Учреждения; </w:t>
      </w:r>
    </w:p>
    <w:p w:rsidR="005D1FA0" w:rsidRPr="00067DD0" w:rsidRDefault="005D1FA0" w:rsidP="00A17D95">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в случае выявления фактов коррупции в Учреждении.</w:t>
      </w:r>
    </w:p>
    <w:p w:rsidR="00F416BB" w:rsidRDefault="00F416BB">
      <w:pPr>
        <w:rPr>
          <w:rFonts w:ascii="Times New Roman" w:hAnsi="Times New Roman" w:cs="Times New Roman"/>
          <w:sz w:val="28"/>
          <w:szCs w:val="28"/>
        </w:rPr>
      </w:pPr>
      <w:r>
        <w:rPr>
          <w:rFonts w:ascii="Times New Roman" w:hAnsi="Times New Roman" w:cs="Times New Roman"/>
          <w:sz w:val="28"/>
          <w:szCs w:val="28"/>
        </w:rPr>
        <w:br w:type="page"/>
      </w:r>
    </w:p>
    <w:p w:rsidR="000017A8" w:rsidRPr="00F416BB" w:rsidRDefault="000017A8" w:rsidP="000017A8">
      <w:pPr>
        <w:spacing w:after="0"/>
        <w:jc w:val="right"/>
        <w:rPr>
          <w:rFonts w:ascii="Times New Roman" w:hAnsi="Times New Roman" w:cs="Times New Roman"/>
          <w:sz w:val="20"/>
          <w:szCs w:val="28"/>
        </w:rPr>
      </w:pPr>
      <w:r w:rsidRPr="00F416BB">
        <w:rPr>
          <w:rFonts w:ascii="Times New Roman" w:hAnsi="Times New Roman" w:cs="Times New Roman"/>
          <w:sz w:val="20"/>
          <w:szCs w:val="28"/>
        </w:rPr>
        <w:lastRenderedPageBreak/>
        <w:t>Приложение</w:t>
      </w:r>
      <w:r w:rsidR="00F416BB" w:rsidRPr="00F416BB">
        <w:rPr>
          <w:rFonts w:ascii="Times New Roman" w:hAnsi="Times New Roman" w:cs="Times New Roman"/>
          <w:sz w:val="20"/>
          <w:szCs w:val="28"/>
        </w:rPr>
        <w:t xml:space="preserve"> № 1</w:t>
      </w:r>
      <w:r w:rsidRPr="00F416BB">
        <w:rPr>
          <w:rFonts w:ascii="Times New Roman" w:hAnsi="Times New Roman" w:cs="Times New Roman"/>
          <w:sz w:val="20"/>
          <w:szCs w:val="28"/>
        </w:rPr>
        <w:t xml:space="preserve"> </w:t>
      </w:r>
    </w:p>
    <w:p w:rsidR="000017A8" w:rsidRPr="00F416BB" w:rsidRDefault="000017A8" w:rsidP="000017A8">
      <w:pPr>
        <w:spacing w:after="0"/>
        <w:jc w:val="right"/>
        <w:rPr>
          <w:rFonts w:ascii="Times New Roman" w:hAnsi="Times New Roman" w:cs="Times New Roman"/>
          <w:sz w:val="20"/>
          <w:szCs w:val="28"/>
        </w:rPr>
      </w:pPr>
      <w:r w:rsidRPr="00F416BB">
        <w:rPr>
          <w:rFonts w:ascii="Times New Roman" w:hAnsi="Times New Roman" w:cs="Times New Roman"/>
          <w:sz w:val="20"/>
          <w:szCs w:val="28"/>
        </w:rPr>
        <w:t xml:space="preserve">к Положению об оценке коррупционных рисков </w:t>
      </w:r>
    </w:p>
    <w:p w:rsidR="000017A8" w:rsidRPr="00F416BB" w:rsidRDefault="000017A8" w:rsidP="00F416BB">
      <w:pPr>
        <w:spacing w:after="0"/>
        <w:jc w:val="right"/>
        <w:rPr>
          <w:rFonts w:ascii="Times New Roman" w:hAnsi="Times New Roman" w:cs="Times New Roman"/>
          <w:sz w:val="20"/>
          <w:szCs w:val="28"/>
        </w:rPr>
      </w:pPr>
      <w:r w:rsidRPr="00F416BB">
        <w:rPr>
          <w:rFonts w:ascii="Times New Roman" w:hAnsi="Times New Roman" w:cs="Times New Roman"/>
          <w:sz w:val="20"/>
          <w:szCs w:val="28"/>
        </w:rPr>
        <w:t xml:space="preserve">в </w:t>
      </w:r>
      <w:r w:rsidR="00F416BB" w:rsidRPr="00F416BB">
        <w:rPr>
          <w:rFonts w:ascii="Times New Roman" w:hAnsi="Times New Roman" w:cs="Times New Roman"/>
          <w:sz w:val="20"/>
          <w:szCs w:val="28"/>
        </w:rPr>
        <w:t>ГБУЗ НО «ГКБ № 40»</w:t>
      </w:r>
    </w:p>
    <w:p w:rsidR="00F416BB" w:rsidRDefault="00F416BB" w:rsidP="00803A26">
      <w:pPr>
        <w:spacing w:after="0"/>
        <w:jc w:val="center"/>
        <w:rPr>
          <w:rFonts w:ascii="Times New Roman" w:hAnsi="Times New Roman" w:cs="Times New Roman"/>
          <w:sz w:val="28"/>
          <w:szCs w:val="28"/>
        </w:rPr>
      </w:pPr>
    </w:p>
    <w:p w:rsidR="000017A8" w:rsidRPr="00EF58FA" w:rsidRDefault="00803A26" w:rsidP="00803A26">
      <w:pPr>
        <w:spacing w:after="0"/>
        <w:jc w:val="center"/>
        <w:rPr>
          <w:rFonts w:ascii="Times New Roman" w:hAnsi="Times New Roman" w:cs="Times New Roman"/>
          <w:b/>
          <w:sz w:val="28"/>
          <w:szCs w:val="28"/>
        </w:rPr>
      </w:pPr>
      <w:r w:rsidRPr="00EF58FA">
        <w:rPr>
          <w:rFonts w:ascii="Times New Roman" w:hAnsi="Times New Roman" w:cs="Times New Roman"/>
          <w:b/>
          <w:sz w:val="28"/>
          <w:szCs w:val="28"/>
        </w:rPr>
        <w:t>Карта коррупционных рисков</w:t>
      </w:r>
    </w:p>
    <w:p w:rsidR="00F416BB" w:rsidRPr="00067DD0" w:rsidRDefault="00F416BB" w:rsidP="00803A26">
      <w:pPr>
        <w:spacing w:after="0"/>
        <w:jc w:val="center"/>
        <w:rPr>
          <w:rFonts w:ascii="Times New Roman" w:hAnsi="Times New Roman" w:cs="Times New Roman"/>
          <w:sz w:val="28"/>
          <w:szCs w:val="28"/>
        </w:rPr>
      </w:pPr>
    </w:p>
    <w:tbl>
      <w:tblPr>
        <w:tblStyle w:val="aa"/>
        <w:tblW w:w="0" w:type="auto"/>
        <w:tblInd w:w="-601" w:type="dxa"/>
        <w:tblLayout w:type="fixed"/>
        <w:tblLook w:val="04A0" w:firstRow="1" w:lastRow="0" w:firstColumn="1" w:lastColumn="0" w:noHBand="0" w:noVBand="1"/>
      </w:tblPr>
      <w:tblGrid>
        <w:gridCol w:w="709"/>
        <w:gridCol w:w="1276"/>
        <w:gridCol w:w="1916"/>
        <w:gridCol w:w="1457"/>
        <w:gridCol w:w="1447"/>
        <w:gridCol w:w="1546"/>
        <w:gridCol w:w="13"/>
        <w:gridCol w:w="1808"/>
      </w:tblGrid>
      <w:tr w:rsidR="00EF5357" w:rsidRPr="00CC6CAD" w:rsidTr="00276950">
        <w:tc>
          <w:tcPr>
            <w:tcW w:w="709" w:type="dxa"/>
            <w:vMerge w:val="restart"/>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w:t>
            </w:r>
          </w:p>
        </w:tc>
        <w:tc>
          <w:tcPr>
            <w:tcW w:w="1276" w:type="dxa"/>
            <w:vMerge w:val="restart"/>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Критическая точка</w:t>
            </w:r>
          </w:p>
        </w:tc>
        <w:tc>
          <w:tcPr>
            <w:tcW w:w="1916" w:type="dxa"/>
            <w:vMerge w:val="restart"/>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Краткое описание возможной коррупционной схемы</w:t>
            </w:r>
          </w:p>
        </w:tc>
        <w:tc>
          <w:tcPr>
            <w:tcW w:w="1457" w:type="dxa"/>
            <w:vMerge w:val="restart"/>
          </w:tcPr>
          <w:p w:rsidR="00803A26" w:rsidRPr="00CC6CAD" w:rsidRDefault="00803A26" w:rsidP="0048562D">
            <w:pPr>
              <w:jc w:val="center"/>
              <w:rPr>
                <w:rFonts w:ascii="Times New Roman" w:hAnsi="Times New Roman" w:cs="Times New Roman"/>
                <w:sz w:val="18"/>
                <w:szCs w:val="18"/>
              </w:rPr>
            </w:pPr>
            <w:r w:rsidRPr="00CC6CAD">
              <w:rPr>
                <w:rFonts w:ascii="Times New Roman" w:hAnsi="Times New Roman" w:cs="Times New Roman"/>
                <w:sz w:val="18"/>
                <w:szCs w:val="18"/>
              </w:rPr>
              <w:t>Подразделение и должности, замещени</w:t>
            </w:r>
            <w:r w:rsidR="00121080" w:rsidRPr="00CC6CAD">
              <w:rPr>
                <w:rFonts w:ascii="Times New Roman" w:hAnsi="Times New Roman" w:cs="Times New Roman"/>
                <w:sz w:val="18"/>
                <w:szCs w:val="18"/>
              </w:rPr>
              <w:t>е которых связано с коррупционн</w:t>
            </w:r>
            <w:r w:rsidRPr="00CC6CAD">
              <w:rPr>
                <w:rFonts w:ascii="Times New Roman" w:hAnsi="Times New Roman" w:cs="Times New Roman"/>
                <w:sz w:val="18"/>
                <w:szCs w:val="18"/>
              </w:rPr>
              <w:t>ыми рисками</w:t>
            </w:r>
            <w:r w:rsidR="00D536C6">
              <w:rPr>
                <w:rFonts w:ascii="Times New Roman" w:hAnsi="Times New Roman" w:cs="Times New Roman"/>
                <w:sz w:val="18"/>
                <w:szCs w:val="18"/>
              </w:rPr>
              <w:t>,</w:t>
            </w:r>
            <w:r w:rsidR="0048562D">
              <w:rPr>
                <w:rFonts w:ascii="Times New Roman" w:hAnsi="Times New Roman" w:cs="Times New Roman"/>
                <w:sz w:val="18"/>
                <w:szCs w:val="18"/>
              </w:rPr>
              <w:t xml:space="preserve"> ФИО сотрудников</w:t>
            </w:r>
            <w:r w:rsidR="00D536C6">
              <w:rPr>
                <w:rFonts w:ascii="Times New Roman" w:hAnsi="Times New Roman" w:cs="Times New Roman"/>
                <w:sz w:val="18"/>
                <w:szCs w:val="18"/>
              </w:rPr>
              <w:t xml:space="preserve"> </w:t>
            </w:r>
          </w:p>
        </w:tc>
        <w:tc>
          <w:tcPr>
            <w:tcW w:w="1447" w:type="dxa"/>
            <w:vMerge w:val="restart"/>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Вероятность риска, потенциальный вред</w:t>
            </w:r>
          </w:p>
        </w:tc>
        <w:tc>
          <w:tcPr>
            <w:tcW w:w="3367" w:type="dxa"/>
            <w:gridSpan w:val="3"/>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Меры по минимизации рисков в критической точке</w:t>
            </w:r>
          </w:p>
        </w:tc>
      </w:tr>
      <w:tr w:rsidR="00EF5357" w:rsidRPr="00CC6CAD" w:rsidTr="00276950">
        <w:tc>
          <w:tcPr>
            <w:tcW w:w="709" w:type="dxa"/>
            <w:vMerge/>
          </w:tcPr>
          <w:p w:rsidR="00803A26" w:rsidRPr="00CC6CAD" w:rsidRDefault="00803A26" w:rsidP="005F6396">
            <w:pPr>
              <w:jc w:val="both"/>
              <w:rPr>
                <w:rFonts w:ascii="Times New Roman" w:hAnsi="Times New Roman" w:cs="Times New Roman"/>
                <w:sz w:val="18"/>
                <w:szCs w:val="18"/>
              </w:rPr>
            </w:pPr>
          </w:p>
        </w:tc>
        <w:tc>
          <w:tcPr>
            <w:tcW w:w="1276" w:type="dxa"/>
            <w:vMerge/>
          </w:tcPr>
          <w:p w:rsidR="00803A26" w:rsidRPr="00CC6CAD" w:rsidRDefault="00803A26" w:rsidP="005F6396">
            <w:pPr>
              <w:jc w:val="both"/>
              <w:rPr>
                <w:rFonts w:ascii="Times New Roman" w:hAnsi="Times New Roman" w:cs="Times New Roman"/>
                <w:sz w:val="18"/>
                <w:szCs w:val="18"/>
              </w:rPr>
            </w:pPr>
          </w:p>
        </w:tc>
        <w:tc>
          <w:tcPr>
            <w:tcW w:w="1916" w:type="dxa"/>
            <w:vMerge/>
          </w:tcPr>
          <w:p w:rsidR="00803A26" w:rsidRPr="00CC6CAD" w:rsidRDefault="00803A26" w:rsidP="005F6396">
            <w:pPr>
              <w:jc w:val="both"/>
              <w:rPr>
                <w:rFonts w:ascii="Times New Roman" w:hAnsi="Times New Roman" w:cs="Times New Roman"/>
                <w:sz w:val="18"/>
                <w:szCs w:val="18"/>
              </w:rPr>
            </w:pPr>
          </w:p>
        </w:tc>
        <w:tc>
          <w:tcPr>
            <w:tcW w:w="1457" w:type="dxa"/>
            <w:vMerge/>
          </w:tcPr>
          <w:p w:rsidR="00803A26" w:rsidRPr="00CC6CAD" w:rsidRDefault="00803A26" w:rsidP="005F6396">
            <w:pPr>
              <w:jc w:val="both"/>
              <w:rPr>
                <w:rFonts w:ascii="Times New Roman" w:hAnsi="Times New Roman" w:cs="Times New Roman"/>
                <w:sz w:val="18"/>
                <w:szCs w:val="18"/>
              </w:rPr>
            </w:pPr>
          </w:p>
        </w:tc>
        <w:tc>
          <w:tcPr>
            <w:tcW w:w="1447" w:type="dxa"/>
            <w:vMerge/>
          </w:tcPr>
          <w:p w:rsidR="00803A26" w:rsidRPr="00CC6CAD" w:rsidRDefault="00803A26" w:rsidP="005F6396">
            <w:pPr>
              <w:jc w:val="both"/>
              <w:rPr>
                <w:rFonts w:ascii="Times New Roman" w:hAnsi="Times New Roman" w:cs="Times New Roman"/>
                <w:sz w:val="18"/>
                <w:szCs w:val="18"/>
              </w:rPr>
            </w:pPr>
          </w:p>
        </w:tc>
        <w:tc>
          <w:tcPr>
            <w:tcW w:w="1559" w:type="dxa"/>
            <w:gridSpan w:val="2"/>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реализуемые</w:t>
            </w:r>
          </w:p>
        </w:tc>
        <w:tc>
          <w:tcPr>
            <w:tcW w:w="1808" w:type="dxa"/>
          </w:tcPr>
          <w:p w:rsidR="00803A26" w:rsidRPr="00CC6CAD" w:rsidRDefault="00803A26" w:rsidP="005F6396">
            <w:pPr>
              <w:jc w:val="center"/>
              <w:rPr>
                <w:rFonts w:ascii="Times New Roman" w:hAnsi="Times New Roman" w:cs="Times New Roman"/>
                <w:sz w:val="18"/>
                <w:szCs w:val="18"/>
              </w:rPr>
            </w:pPr>
            <w:r w:rsidRPr="00CC6CAD">
              <w:rPr>
                <w:rFonts w:ascii="Times New Roman" w:hAnsi="Times New Roman" w:cs="Times New Roman"/>
                <w:sz w:val="18"/>
                <w:szCs w:val="18"/>
              </w:rPr>
              <w:t>предлагаемые</w:t>
            </w:r>
          </w:p>
        </w:tc>
      </w:tr>
      <w:tr w:rsidR="00803A26" w:rsidRPr="00CC6CAD" w:rsidTr="00A17D95">
        <w:tc>
          <w:tcPr>
            <w:tcW w:w="10172" w:type="dxa"/>
            <w:gridSpan w:val="8"/>
          </w:tcPr>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1. Функции, связанные с основным видом деятельности учреждения</w:t>
            </w:r>
          </w:p>
        </w:tc>
      </w:tr>
      <w:tr w:rsidR="00EF5357" w:rsidRPr="00CC6CAD" w:rsidTr="00276950">
        <w:tc>
          <w:tcPr>
            <w:tcW w:w="709" w:type="dxa"/>
          </w:tcPr>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1.1</w:t>
            </w:r>
          </w:p>
        </w:tc>
        <w:tc>
          <w:tcPr>
            <w:tcW w:w="1276" w:type="dxa"/>
          </w:tcPr>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Оказание услуг</w:t>
            </w:r>
          </w:p>
        </w:tc>
        <w:tc>
          <w:tcPr>
            <w:tcW w:w="1916" w:type="dxa"/>
          </w:tcPr>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1. Требование от получателей услуг денежных средств за оказание бесплатных услуг. 2.Необоснованная выдача документации вследствие сговора с получателем услуг; необоснованное обогащение.</w:t>
            </w:r>
          </w:p>
        </w:tc>
        <w:tc>
          <w:tcPr>
            <w:tcW w:w="1457" w:type="dxa"/>
          </w:tcPr>
          <w:p w:rsidR="00803A26" w:rsidRPr="00187A74" w:rsidRDefault="00803A26" w:rsidP="00A72222">
            <w:pPr>
              <w:jc w:val="both"/>
              <w:rPr>
                <w:rFonts w:ascii="Times New Roman" w:hAnsi="Times New Roman" w:cs="Times New Roman"/>
                <w:sz w:val="18"/>
                <w:szCs w:val="18"/>
              </w:rPr>
            </w:pPr>
            <w:r w:rsidRPr="00187A74">
              <w:rPr>
                <w:rFonts w:ascii="Times New Roman" w:hAnsi="Times New Roman" w:cs="Times New Roman"/>
                <w:sz w:val="18"/>
                <w:szCs w:val="18"/>
              </w:rPr>
              <w:t>руководители структурных подразделений учреждения, работники учреждения, к полномочиям которых относится оказание услуг</w:t>
            </w:r>
            <w:r w:rsidR="0048562D" w:rsidRPr="00187A74">
              <w:rPr>
                <w:rFonts w:ascii="Times New Roman" w:hAnsi="Times New Roman" w:cs="Times New Roman"/>
                <w:sz w:val="18"/>
                <w:szCs w:val="18"/>
              </w:rPr>
              <w:t xml:space="preserve"> </w:t>
            </w:r>
          </w:p>
        </w:tc>
        <w:tc>
          <w:tcPr>
            <w:tcW w:w="1447" w:type="dxa"/>
          </w:tcPr>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46" w:type="dxa"/>
          </w:tcPr>
          <w:p w:rsidR="00C1669F"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1. Внутренний </w:t>
            </w:r>
            <w:proofErr w:type="gramStart"/>
            <w:r w:rsidRPr="00CC6CAD">
              <w:rPr>
                <w:rFonts w:ascii="Times New Roman" w:hAnsi="Times New Roman" w:cs="Times New Roman"/>
                <w:sz w:val="18"/>
                <w:szCs w:val="18"/>
              </w:rPr>
              <w:t>контроль за</w:t>
            </w:r>
            <w:proofErr w:type="gramEnd"/>
            <w:r w:rsidRPr="00CC6CAD">
              <w:rPr>
                <w:rFonts w:ascii="Times New Roman" w:hAnsi="Times New Roman" w:cs="Times New Roman"/>
                <w:sz w:val="18"/>
                <w:szCs w:val="18"/>
              </w:rPr>
              <w:t xml:space="preserve"> исполнением работниками должностных обязанностей, основанный на механизме проверочных мероприятий. </w:t>
            </w:r>
          </w:p>
          <w:p w:rsidR="00803A26" w:rsidRPr="00CC6CAD" w:rsidRDefault="00803A26"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2. </w:t>
            </w:r>
            <w:proofErr w:type="gramStart"/>
            <w:r w:rsidRPr="00CC6CAD">
              <w:rPr>
                <w:rFonts w:ascii="Times New Roman" w:hAnsi="Times New Roman" w:cs="Times New Roman"/>
                <w:sz w:val="18"/>
                <w:szCs w:val="18"/>
              </w:rPr>
              <w:t>Контроль за</w:t>
            </w:r>
            <w:proofErr w:type="gramEnd"/>
            <w:r w:rsidRPr="00CC6CAD">
              <w:rPr>
                <w:rFonts w:ascii="Times New Roman" w:hAnsi="Times New Roman" w:cs="Times New Roman"/>
                <w:sz w:val="18"/>
                <w:szCs w:val="18"/>
              </w:rPr>
              <w:t xml:space="preserve"> оформлением документации</w:t>
            </w:r>
          </w:p>
        </w:tc>
        <w:tc>
          <w:tcPr>
            <w:tcW w:w="1821" w:type="dxa"/>
            <w:gridSpan w:val="2"/>
          </w:tcPr>
          <w:p w:rsidR="00803A26" w:rsidRPr="00CC6CAD" w:rsidRDefault="00803A26" w:rsidP="00A72222">
            <w:pPr>
              <w:jc w:val="both"/>
              <w:rPr>
                <w:rFonts w:ascii="Times New Roman" w:hAnsi="Times New Roman" w:cs="Times New Roman"/>
                <w:sz w:val="18"/>
                <w:szCs w:val="18"/>
              </w:rPr>
            </w:pPr>
            <w:r w:rsidRPr="00CC6CAD">
              <w:rPr>
                <w:rFonts w:ascii="Times New Roman" w:hAnsi="Times New Roman" w:cs="Times New Roman"/>
                <w:sz w:val="18"/>
                <w:szCs w:val="18"/>
              </w:rPr>
              <w:t xml:space="preserve">Организация внутреннего </w:t>
            </w:r>
            <w:proofErr w:type="gramStart"/>
            <w:r w:rsidRPr="00CC6CAD">
              <w:rPr>
                <w:rFonts w:ascii="Times New Roman" w:hAnsi="Times New Roman" w:cs="Times New Roman"/>
                <w:sz w:val="18"/>
                <w:szCs w:val="18"/>
              </w:rPr>
              <w:t>контроля за</w:t>
            </w:r>
            <w:proofErr w:type="gramEnd"/>
            <w:r w:rsidRPr="00CC6CAD">
              <w:rPr>
                <w:rFonts w:ascii="Times New Roman" w:hAnsi="Times New Roman" w:cs="Times New Roman"/>
                <w:sz w:val="18"/>
                <w:szCs w:val="18"/>
              </w:rPr>
              <w:t xml:space="preserve"> качеством оказания услуг.</w:t>
            </w:r>
          </w:p>
        </w:tc>
      </w:tr>
      <w:tr w:rsidR="00EF5357" w:rsidRPr="00CC6CAD" w:rsidTr="00A17D95">
        <w:tc>
          <w:tcPr>
            <w:tcW w:w="10172" w:type="dxa"/>
            <w:gridSpan w:val="8"/>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2.Трудовые отношения</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2.1</w:t>
            </w:r>
          </w:p>
        </w:tc>
        <w:tc>
          <w:tcPr>
            <w:tcW w:w="1276" w:type="dxa"/>
          </w:tcPr>
          <w:p w:rsidR="00EF5357" w:rsidRPr="00CC6CAD" w:rsidRDefault="00CC6CAD" w:rsidP="005F6396">
            <w:pPr>
              <w:jc w:val="both"/>
              <w:rPr>
                <w:rFonts w:ascii="Times New Roman" w:hAnsi="Times New Roman" w:cs="Times New Roman"/>
                <w:sz w:val="18"/>
                <w:szCs w:val="18"/>
              </w:rPr>
            </w:pPr>
            <w:r>
              <w:rPr>
                <w:rFonts w:ascii="Times New Roman" w:hAnsi="Times New Roman" w:cs="Times New Roman"/>
                <w:sz w:val="18"/>
                <w:szCs w:val="18"/>
              </w:rPr>
              <w:t>Принятие на работу сотрудников</w:t>
            </w:r>
          </w:p>
        </w:tc>
        <w:tc>
          <w:tcPr>
            <w:tcW w:w="191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Предоставление не предусмотренных законом преимуществ, (протекционизм, семейственность и др.) при оформлении на работу.</w:t>
            </w:r>
          </w:p>
        </w:tc>
        <w:tc>
          <w:tcPr>
            <w:tcW w:w="145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кадровый работник, руководители структурных подразделений учреждения.</w:t>
            </w:r>
          </w:p>
        </w:tc>
        <w:tc>
          <w:tcPr>
            <w:tcW w:w="144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Низкая вероятность, незначительный потенциальный вред.</w:t>
            </w:r>
          </w:p>
        </w:tc>
        <w:tc>
          <w:tcPr>
            <w:tcW w:w="154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Разъяснительная работа с ответственными лицами о мерах ответственности за совершен</w:t>
            </w:r>
            <w:r w:rsidR="009E66B5">
              <w:rPr>
                <w:rFonts w:ascii="Times New Roman" w:hAnsi="Times New Roman" w:cs="Times New Roman"/>
                <w:sz w:val="18"/>
                <w:szCs w:val="18"/>
              </w:rPr>
              <w:t>ие коррупционных правонарушений</w:t>
            </w:r>
          </w:p>
        </w:tc>
        <w:tc>
          <w:tcPr>
            <w:tcW w:w="1821" w:type="dxa"/>
            <w:gridSpan w:val="2"/>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Проведение собеседования при приеме на работу.</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2.2</w:t>
            </w:r>
          </w:p>
        </w:tc>
        <w:tc>
          <w:tcPr>
            <w:tcW w:w="1276" w:type="dxa"/>
          </w:tcPr>
          <w:p w:rsidR="00EF5357" w:rsidRPr="00CC6CAD" w:rsidRDefault="00CC6CAD" w:rsidP="00CC6CAD">
            <w:pPr>
              <w:rPr>
                <w:rFonts w:ascii="Times New Roman" w:hAnsi="Times New Roman" w:cs="Times New Roman"/>
                <w:sz w:val="18"/>
                <w:szCs w:val="18"/>
              </w:rPr>
            </w:pPr>
            <w:r>
              <w:rPr>
                <w:rFonts w:ascii="Times New Roman" w:hAnsi="Times New Roman" w:cs="Times New Roman"/>
                <w:sz w:val="18"/>
                <w:szCs w:val="18"/>
              </w:rPr>
              <w:t>Оплата труда работников</w:t>
            </w:r>
          </w:p>
        </w:tc>
        <w:tc>
          <w:tcPr>
            <w:tcW w:w="1916" w:type="dxa"/>
          </w:tcPr>
          <w:p w:rsidR="00EF5357" w:rsidRPr="00CC6CAD" w:rsidRDefault="00EF5357" w:rsidP="00EF5357">
            <w:pPr>
              <w:rPr>
                <w:rFonts w:ascii="Times New Roman" w:hAnsi="Times New Roman" w:cs="Times New Roman"/>
                <w:sz w:val="18"/>
                <w:szCs w:val="18"/>
              </w:rPr>
            </w:pPr>
            <w:r w:rsidRPr="00CC6CAD">
              <w:rPr>
                <w:rFonts w:ascii="Times New Roman" w:hAnsi="Times New Roman" w:cs="Times New Roman"/>
                <w:sz w:val="18"/>
                <w:szCs w:val="18"/>
              </w:rPr>
              <w:t>1. Оплата рабочего времени не в полном объеме. 2. Оплата рабочего времени в полном объеме в случае, когда работник фактически отсутствовал на рабочем месте.</w:t>
            </w:r>
          </w:p>
        </w:tc>
        <w:tc>
          <w:tcPr>
            <w:tcW w:w="1457" w:type="dxa"/>
          </w:tcPr>
          <w:p w:rsidR="00EF5357" w:rsidRPr="00CC6CAD" w:rsidRDefault="00EF5357" w:rsidP="00EF5357">
            <w:pPr>
              <w:rPr>
                <w:rFonts w:ascii="Times New Roman" w:hAnsi="Times New Roman" w:cs="Times New Roman"/>
                <w:sz w:val="18"/>
                <w:szCs w:val="18"/>
              </w:rPr>
            </w:pPr>
            <w:r w:rsidRPr="00CC6CAD">
              <w:rPr>
                <w:rFonts w:ascii="Times New Roman" w:hAnsi="Times New Roman" w:cs="Times New Roman"/>
                <w:sz w:val="18"/>
                <w:szCs w:val="18"/>
              </w:rPr>
              <w:t>главный бухгалтер, руководители структурных подразделений учреждения, работники учреждения, отвечающие за начисление заработной платы</w:t>
            </w:r>
          </w:p>
        </w:tc>
        <w:tc>
          <w:tcPr>
            <w:tcW w:w="1447" w:type="dxa"/>
          </w:tcPr>
          <w:p w:rsidR="00EF5357" w:rsidRPr="00CC6CAD" w:rsidRDefault="00EF5357" w:rsidP="00EF5357">
            <w:pPr>
              <w:rPr>
                <w:rFonts w:ascii="Times New Roman" w:hAnsi="Times New Roman" w:cs="Times New Roman"/>
                <w:sz w:val="18"/>
                <w:szCs w:val="18"/>
              </w:rPr>
            </w:pPr>
            <w:r w:rsidRPr="00CC6CAD">
              <w:rPr>
                <w:rFonts w:ascii="Times New Roman" w:hAnsi="Times New Roman" w:cs="Times New Roman"/>
                <w:sz w:val="18"/>
                <w:szCs w:val="18"/>
              </w:rPr>
              <w:t>Средняя вероятность, значительный потенциальный вред.</w:t>
            </w:r>
          </w:p>
        </w:tc>
        <w:tc>
          <w:tcPr>
            <w:tcW w:w="1559" w:type="dxa"/>
            <w:gridSpan w:val="2"/>
          </w:tcPr>
          <w:p w:rsidR="00EF5357" w:rsidRPr="00CC6CAD" w:rsidRDefault="00EF5357" w:rsidP="00EF5357">
            <w:pPr>
              <w:rPr>
                <w:rFonts w:ascii="Times New Roman" w:hAnsi="Times New Roman" w:cs="Times New Roman"/>
                <w:sz w:val="18"/>
                <w:szCs w:val="18"/>
              </w:rPr>
            </w:pPr>
            <w:r w:rsidRPr="00CC6CAD">
              <w:rPr>
                <w:rFonts w:ascii="Times New Roman" w:hAnsi="Times New Roman" w:cs="Times New Roman"/>
                <w:sz w:val="18"/>
                <w:szCs w:val="18"/>
              </w:rPr>
              <w:t>Использование средств на оплату труда в строгом соответствии со штатным расписанием, Положением о премировании.</w:t>
            </w:r>
          </w:p>
        </w:tc>
        <w:tc>
          <w:tcPr>
            <w:tcW w:w="1808" w:type="dxa"/>
          </w:tcPr>
          <w:p w:rsidR="00EF5357" w:rsidRPr="00CC6CAD" w:rsidRDefault="00EF5357">
            <w:pPr>
              <w:rPr>
                <w:rFonts w:ascii="Times New Roman" w:hAnsi="Times New Roman" w:cs="Times New Roman"/>
                <w:sz w:val="18"/>
                <w:szCs w:val="18"/>
              </w:rPr>
            </w:pPr>
            <w:r w:rsidRPr="00CC6CAD">
              <w:rPr>
                <w:rFonts w:ascii="Times New Roman" w:hAnsi="Times New Roman" w:cs="Times New Roman"/>
                <w:sz w:val="18"/>
                <w:szCs w:val="18"/>
              </w:rPr>
              <w:t>Разъяснения ответственным лицам мер ответственности за совершение коррупционных правонарушений.</w:t>
            </w:r>
          </w:p>
        </w:tc>
      </w:tr>
      <w:tr w:rsidR="00EF5357" w:rsidRPr="00CC6CAD" w:rsidTr="00A17D95">
        <w:tc>
          <w:tcPr>
            <w:tcW w:w="10172" w:type="dxa"/>
            <w:gridSpan w:val="8"/>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3. Закупочная деятельность для нужд учреждения</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3.1</w:t>
            </w:r>
          </w:p>
        </w:tc>
        <w:tc>
          <w:tcPr>
            <w:tcW w:w="127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Определение предмета и цены закупки.</w:t>
            </w:r>
          </w:p>
        </w:tc>
        <w:tc>
          <w:tcPr>
            <w:tcW w:w="1916" w:type="dxa"/>
          </w:tcPr>
          <w:p w:rsidR="00CE7C31"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1. В одной закупке объединяются разнородные товары, работы, услуги, чтобы ограничить конкуренцию и привлечь к исполнению заказа конкре</w:t>
            </w:r>
            <w:r w:rsidR="00716271">
              <w:rPr>
                <w:rFonts w:ascii="Times New Roman" w:hAnsi="Times New Roman" w:cs="Times New Roman"/>
                <w:sz w:val="18"/>
                <w:szCs w:val="18"/>
              </w:rPr>
              <w:t>тного поставщика, аффилированно</w:t>
            </w:r>
            <w:r w:rsidRPr="00CC6CAD">
              <w:rPr>
                <w:rFonts w:ascii="Times New Roman" w:hAnsi="Times New Roman" w:cs="Times New Roman"/>
                <w:sz w:val="18"/>
                <w:szCs w:val="18"/>
              </w:rPr>
              <w:t xml:space="preserve">го с заказчиком или выплачивающим ему незаконное вознаграждение. </w:t>
            </w:r>
          </w:p>
          <w:p w:rsidR="00CE7C31"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2. Характеристики товара, работы или </w:t>
            </w:r>
            <w:r w:rsidRPr="00CC6CAD">
              <w:rPr>
                <w:rFonts w:ascii="Times New Roman" w:hAnsi="Times New Roman" w:cs="Times New Roman"/>
                <w:sz w:val="18"/>
                <w:szCs w:val="18"/>
              </w:rPr>
              <w:lastRenderedPageBreak/>
              <w:t xml:space="preserve">услуги определены таким образом, что он может быть приобретен только у одного поставщика. Поставщик аффилирован с заказчиком или выплачивает ему незаконное вознаграждение. </w:t>
            </w:r>
          </w:p>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3. Срок поставки товара, оказания услуг, выполнения работ заведомо недостаточен для добросовестного поставщика. Поставщик аффилирован с заказчиком или выплачивает ему незаконное вознаграждение.</w:t>
            </w:r>
          </w:p>
        </w:tc>
        <w:tc>
          <w:tcPr>
            <w:tcW w:w="1457" w:type="dxa"/>
          </w:tcPr>
          <w:p w:rsidR="00EF5357" w:rsidRPr="00CC6CAD" w:rsidRDefault="00EF5357" w:rsidP="00716271">
            <w:pPr>
              <w:jc w:val="both"/>
              <w:rPr>
                <w:rFonts w:ascii="Times New Roman" w:hAnsi="Times New Roman" w:cs="Times New Roman"/>
                <w:sz w:val="18"/>
                <w:szCs w:val="18"/>
              </w:rPr>
            </w:pPr>
            <w:r w:rsidRPr="00CC6CAD">
              <w:rPr>
                <w:rFonts w:ascii="Times New Roman" w:hAnsi="Times New Roman" w:cs="Times New Roman"/>
                <w:sz w:val="18"/>
                <w:szCs w:val="18"/>
              </w:rPr>
              <w:lastRenderedPageBreak/>
              <w:t>Работники, ответственные за осуществление закупок, руководитель</w:t>
            </w:r>
            <w:r w:rsidR="00716271">
              <w:rPr>
                <w:rFonts w:ascii="Times New Roman" w:hAnsi="Times New Roman" w:cs="Times New Roman"/>
                <w:sz w:val="18"/>
                <w:szCs w:val="18"/>
              </w:rPr>
              <w:t xml:space="preserve"> контрактной службы</w:t>
            </w:r>
          </w:p>
        </w:tc>
        <w:tc>
          <w:tcPr>
            <w:tcW w:w="144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59" w:type="dxa"/>
            <w:gridSpan w:val="2"/>
          </w:tcPr>
          <w:p w:rsidR="00CE7C31"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1. Установлен запрет на объединение в одной закупке несвязанных между собой товаров, работ, услуг. </w:t>
            </w:r>
          </w:p>
          <w:p w:rsidR="00CE7C31"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2. Прием жалоб от возможных поставщиков на ограничение конкуренции. </w:t>
            </w:r>
          </w:p>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3. Оценка обоснованности установленных требований к </w:t>
            </w:r>
            <w:r w:rsidRPr="00CC6CAD">
              <w:rPr>
                <w:rFonts w:ascii="Times New Roman" w:hAnsi="Times New Roman" w:cs="Times New Roman"/>
                <w:sz w:val="18"/>
                <w:szCs w:val="18"/>
              </w:rPr>
              <w:lastRenderedPageBreak/>
              <w:t>предмету закупки. Прием жалоб от возможных поставщиков на ограничение конкуренции.</w:t>
            </w:r>
          </w:p>
        </w:tc>
        <w:tc>
          <w:tcPr>
            <w:tcW w:w="1808" w:type="dxa"/>
          </w:tcPr>
          <w:p w:rsidR="00CE7C31"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lastRenderedPageBreak/>
              <w:t>1. Оценка уполномоченным подраздел</w:t>
            </w:r>
            <w:r w:rsidR="00121080" w:rsidRPr="00CC6CAD">
              <w:rPr>
                <w:rFonts w:ascii="Times New Roman" w:hAnsi="Times New Roman" w:cs="Times New Roman"/>
                <w:sz w:val="18"/>
                <w:szCs w:val="18"/>
              </w:rPr>
              <w:t>ением учреждения целесообразнос</w:t>
            </w:r>
            <w:r w:rsidRPr="00CC6CAD">
              <w:rPr>
                <w:rFonts w:ascii="Times New Roman" w:hAnsi="Times New Roman" w:cs="Times New Roman"/>
                <w:sz w:val="18"/>
                <w:szCs w:val="18"/>
              </w:rPr>
              <w:t xml:space="preserve">ти объединения в одной закупке разных товаров, работ, услуг для закупок, в состав которых входит более одного товара, работы, услуги. </w:t>
            </w:r>
          </w:p>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2. Проверка наличия </w:t>
            </w:r>
            <w:proofErr w:type="gramStart"/>
            <w:r w:rsidRPr="00CC6CAD">
              <w:rPr>
                <w:rFonts w:ascii="Times New Roman" w:hAnsi="Times New Roman" w:cs="Times New Roman"/>
                <w:sz w:val="18"/>
                <w:szCs w:val="18"/>
              </w:rPr>
              <w:t>возможной</w:t>
            </w:r>
            <w:proofErr w:type="gramEnd"/>
            <w:r w:rsidRPr="00CC6CAD">
              <w:rPr>
                <w:rFonts w:ascii="Times New Roman" w:hAnsi="Times New Roman" w:cs="Times New Roman"/>
                <w:sz w:val="18"/>
                <w:szCs w:val="18"/>
              </w:rPr>
              <w:t xml:space="preserve"> </w:t>
            </w:r>
            <w:proofErr w:type="spellStart"/>
            <w:r w:rsidRPr="00CC6CAD">
              <w:rPr>
                <w:rFonts w:ascii="Times New Roman" w:hAnsi="Times New Roman" w:cs="Times New Roman"/>
                <w:sz w:val="18"/>
                <w:szCs w:val="18"/>
              </w:rPr>
              <w:t>аффилированности</w:t>
            </w:r>
            <w:proofErr w:type="spellEnd"/>
            <w:r w:rsidRPr="00CC6CAD">
              <w:rPr>
                <w:rFonts w:ascii="Times New Roman" w:hAnsi="Times New Roman" w:cs="Times New Roman"/>
                <w:sz w:val="18"/>
                <w:szCs w:val="18"/>
              </w:rPr>
              <w:t xml:space="preserve"> </w:t>
            </w:r>
            <w:r w:rsidRPr="00CC6CAD">
              <w:rPr>
                <w:rFonts w:ascii="Times New Roman" w:hAnsi="Times New Roman" w:cs="Times New Roman"/>
                <w:sz w:val="18"/>
                <w:szCs w:val="18"/>
              </w:rPr>
              <w:lastRenderedPageBreak/>
              <w:t>между заказчиком и поставщиком.</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lastRenderedPageBreak/>
              <w:t>3.2</w:t>
            </w:r>
          </w:p>
        </w:tc>
        <w:tc>
          <w:tcPr>
            <w:tcW w:w="127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О</w:t>
            </w:r>
            <w:r w:rsidR="00CC6CAD">
              <w:rPr>
                <w:rFonts w:ascii="Times New Roman" w:hAnsi="Times New Roman" w:cs="Times New Roman"/>
                <w:sz w:val="18"/>
                <w:szCs w:val="18"/>
              </w:rPr>
              <w:t>ценка заявок и выбор поставщика</w:t>
            </w:r>
          </w:p>
        </w:tc>
        <w:tc>
          <w:tcPr>
            <w:tcW w:w="1916" w:type="dxa"/>
          </w:tcPr>
          <w:p w:rsidR="00CE7C31"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1. Отклонение всех заявок с проведением повторной закупки. Сведения о поступивших заявках передаются «своему» исполнителю и помогают ему выиграть повторную закупку. </w:t>
            </w:r>
          </w:p>
          <w:p w:rsidR="00BB2525"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2. Признание несоответствующей требованиям заявки участника аукциона, предложившего самую низкую цену. Победителем признается участник, предложивший почти самую низкую цену, которая по существу является достаточно высокой. 3. Закупка у «своего» исполнителя с необоснован</w:t>
            </w:r>
            <w:r w:rsidR="00121080" w:rsidRPr="00CC6CAD">
              <w:rPr>
                <w:rFonts w:ascii="Times New Roman" w:hAnsi="Times New Roman" w:cs="Times New Roman"/>
                <w:sz w:val="18"/>
                <w:szCs w:val="18"/>
              </w:rPr>
              <w:t>ны</w:t>
            </w:r>
            <w:r w:rsidRPr="00CC6CAD">
              <w:rPr>
                <w:rFonts w:ascii="Times New Roman" w:hAnsi="Times New Roman" w:cs="Times New Roman"/>
                <w:sz w:val="18"/>
                <w:szCs w:val="18"/>
              </w:rPr>
              <w:t xml:space="preserve">м отклонением остальных заявок. </w:t>
            </w:r>
          </w:p>
          <w:p w:rsidR="00BB2525"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4. Закупка у «своего» исполнителя при сговоре с другими участниками. </w:t>
            </w:r>
          </w:p>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5. Завышение стоимости закупки за счет привлечения посредников.</w:t>
            </w:r>
          </w:p>
        </w:tc>
        <w:tc>
          <w:tcPr>
            <w:tcW w:w="1457" w:type="dxa"/>
          </w:tcPr>
          <w:p w:rsidR="00EF5357" w:rsidRPr="00CC6CAD" w:rsidRDefault="00EF5357" w:rsidP="00CE7C31">
            <w:pPr>
              <w:jc w:val="both"/>
              <w:rPr>
                <w:rFonts w:ascii="Times New Roman" w:hAnsi="Times New Roman" w:cs="Times New Roman"/>
                <w:sz w:val="18"/>
                <w:szCs w:val="18"/>
              </w:rPr>
            </w:pPr>
            <w:r w:rsidRPr="00CC6CAD">
              <w:rPr>
                <w:rFonts w:ascii="Times New Roman" w:hAnsi="Times New Roman" w:cs="Times New Roman"/>
                <w:sz w:val="18"/>
                <w:szCs w:val="18"/>
              </w:rPr>
              <w:t xml:space="preserve">Работники учреждения, ответственные за осуществление закупок, руководитель </w:t>
            </w:r>
            <w:r w:rsidR="00CE7C31">
              <w:rPr>
                <w:rFonts w:ascii="Times New Roman" w:hAnsi="Times New Roman" w:cs="Times New Roman"/>
                <w:sz w:val="18"/>
                <w:szCs w:val="18"/>
              </w:rPr>
              <w:t>контрактной службы</w:t>
            </w:r>
            <w:r w:rsidRPr="00CC6CAD">
              <w:rPr>
                <w:rFonts w:ascii="Times New Roman" w:hAnsi="Times New Roman" w:cs="Times New Roman"/>
                <w:sz w:val="18"/>
                <w:szCs w:val="18"/>
              </w:rPr>
              <w:t>, специалисты профильных подразделений учреждения, привлекаемые для оценки заявок.</w:t>
            </w:r>
          </w:p>
        </w:tc>
        <w:tc>
          <w:tcPr>
            <w:tcW w:w="144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59" w:type="dxa"/>
            <w:gridSpan w:val="2"/>
          </w:tcPr>
          <w:p w:rsidR="00BB2525"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1. Требование согласования решения о заключении договора с участником, чья заявка </w:t>
            </w:r>
            <w:proofErr w:type="gramStart"/>
            <w:r w:rsidRPr="00CC6CAD">
              <w:rPr>
                <w:rFonts w:ascii="Times New Roman" w:hAnsi="Times New Roman" w:cs="Times New Roman"/>
                <w:sz w:val="18"/>
                <w:szCs w:val="18"/>
              </w:rPr>
              <w:t>была единственной признанной соответствую</w:t>
            </w:r>
            <w:proofErr w:type="gramEnd"/>
            <w:r w:rsidRPr="00CC6CAD">
              <w:rPr>
                <w:rFonts w:ascii="Times New Roman" w:hAnsi="Times New Roman" w:cs="Times New Roman"/>
                <w:sz w:val="18"/>
                <w:szCs w:val="18"/>
              </w:rPr>
              <w:t xml:space="preserve"> щей требованиям (для конкурентной закупки). </w:t>
            </w:r>
          </w:p>
          <w:p w:rsidR="00BB2525"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2. Установление требования согласования </w:t>
            </w:r>
            <w:r w:rsidR="00121080" w:rsidRPr="00CC6CAD">
              <w:rPr>
                <w:rFonts w:ascii="Times New Roman" w:hAnsi="Times New Roman" w:cs="Times New Roman"/>
                <w:sz w:val="18"/>
                <w:szCs w:val="18"/>
              </w:rPr>
              <w:t>для случаев, когда соответствую</w:t>
            </w:r>
            <w:r w:rsidRPr="00CC6CAD">
              <w:rPr>
                <w:rFonts w:ascii="Times New Roman" w:hAnsi="Times New Roman" w:cs="Times New Roman"/>
                <w:sz w:val="18"/>
                <w:szCs w:val="18"/>
              </w:rPr>
              <w:t xml:space="preserve">щими требованиям документации о закупке признаются заявки нескольких участников, с признаками </w:t>
            </w:r>
            <w:proofErr w:type="spellStart"/>
            <w:r w:rsidRPr="00CC6CAD">
              <w:rPr>
                <w:rFonts w:ascii="Times New Roman" w:hAnsi="Times New Roman" w:cs="Times New Roman"/>
                <w:sz w:val="18"/>
                <w:szCs w:val="18"/>
              </w:rPr>
              <w:t>аффилированн</w:t>
            </w:r>
            <w:proofErr w:type="spellEnd"/>
            <w:r w:rsidRPr="00CC6CAD">
              <w:rPr>
                <w:rFonts w:ascii="Times New Roman" w:hAnsi="Times New Roman" w:cs="Times New Roman"/>
                <w:sz w:val="18"/>
                <w:szCs w:val="18"/>
              </w:rPr>
              <w:t xml:space="preserve"> ости между собой. </w:t>
            </w:r>
          </w:p>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3. Наличие перечня оснований, когда может проводиться закупка у единственного поставщи</w:t>
            </w:r>
            <w:r w:rsidR="00121080" w:rsidRPr="00CC6CAD">
              <w:rPr>
                <w:rFonts w:ascii="Times New Roman" w:hAnsi="Times New Roman" w:cs="Times New Roman"/>
                <w:sz w:val="18"/>
                <w:szCs w:val="18"/>
              </w:rPr>
              <w:t>ка. 4. Недопущение осуществлени</w:t>
            </w:r>
            <w:r w:rsidRPr="00CC6CAD">
              <w:rPr>
                <w:rFonts w:ascii="Times New Roman" w:hAnsi="Times New Roman" w:cs="Times New Roman"/>
                <w:sz w:val="18"/>
                <w:szCs w:val="18"/>
              </w:rPr>
              <w:t>я закупки у перекупщика, а не у реального поставщика (в случае закупки у единственного поставщика).</w:t>
            </w:r>
          </w:p>
        </w:tc>
        <w:tc>
          <w:tcPr>
            <w:tcW w:w="1808" w:type="dxa"/>
          </w:tcPr>
          <w:p w:rsidR="00BB2525"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1. Ограничение возможности закупающим работникам предоставлять кому- либо сведения о ходе заку</w:t>
            </w:r>
            <w:r w:rsidR="00121080" w:rsidRPr="00CC6CAD">
              <w:rPr>
                <w:rFonts w:ascii="Times New Roman" w:hAnsi="Times New Roman" w:cs="Times New Roman"/>
                <w:sz w:val="18"/>
                <w:szCs w:val="18"/>
              </w:rPr>
              <w:t>пок, проводить не предусмотренн</w:t>
            </w:r>
            <w:r w:rsidRPr="00CC6CAD">
              <w:rPr>
                <w:rFonts w:ascii="Times New Roman" w:hAnsi="Times New Roman" w:cs="Times New Roman"/>
                <w:sz w:val="18"/>
                <w:szCs w:val="18"/>
              </w:rPr>
              <w:t xml:space="preserve">ые переговоры с участниками. </w:t>
            </w:r>
          </w:p>
          <w:p w:rsidR="00BB2525"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2. Ограничение возможности закупающим работникам получать какие</w:t>
            </w:r>
            <w:r w:rsidR="00121080" w:rsidRPr="00CC6CAD">
              <w:rPr>
                <w:rFonts w:ascii="Times New Roman" w:hAnsi="Times New Roman" w:cs="Times New Roman"/>
                <w:sz w:val="18"/>
                <w:szCs w:val="18"/>
              </w:rPr>
              <w:t>-</w:t>
            </w:r>
            <w:r w:rsidRPr="00CC6CAD">
              <w:rPr>
                <w:rFonts w:ascii="Times New Roman" w:hAnsi="Times New Roman" w:cs="Times New Roman"/>
                <w:sz w:val="18"/>
                <w:szCs w:val="18"/>
              </w:rPr>
              <w:t>либо выгоды от проведения закупки,</w:t>
            </w:r>
            <w:r w:rsidR="00121080" w:rsidRPr="00CC6CAD">
              <w:rPr>
                <w:rFonts w:ascii="Times New Roman" w:hAnsi="Times New Roman" w:cs="Times New Roman"/>
                <w:sz w:val="18"/>
                <w:szCs w:val="18"/>
              </w:rPr>
              <w:t xml:space="preserve"> кроме официально </w:t>
            </w:r>
            <w:proofErr w:type="gramStart"/>
            <w:r w:rsidR="00121080" w:rsidRPr="00CC6CAD">
              <w:rPr>
                <w:rFonts w:ascii="Times New Roman" w:hAnsi="Times New Roman" w:cs="Times New Roman"/>
                <w:sz w:val="18"/>
                <w:szCs w:val="18"/>
              </w:rPr>
              <w:t>предусмотренн</w:t>
            </w:r>
            <w:r w:rsidRPr="00CC6CAD">
              <w:rPr>
                <w:rFonts w:ascii="Times New Roman" w:hAnsi="Times New Roman" w:cs="Times New Roman"/>
                <w:sz w:val="18"/>
                <w:szCs w:val="18"/>
              </w:rPr>
              <w:t>ых</w:t>
            </w:r>
            <w:proofErr w:type="gramEnd"/>
            <w:r w:rsidRPr="00CC6CAD">
              <w:rPr>
                <w:rFonts w:ascii="Times New Roman" w:hAnsi="Times New Roman" w:cs="Times New Roman"/>
                <w:sz w:val="18"/>
                <w:szCs w:val="18"/>
              </w:rPr>
              <w:t xml:space="preserve"> заказчиком или организатором закупки. </w:t>
            </w:r>
          </w:p>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3. Обязанность участников представить информацию о цепочке собственников, справку о наличии конфликта интересов и/или связей, носящих характер </w:t>
            </w:r>
            <w:proofErr w:type="spellStart"/>
            <w:r w:rsidRPr="00CC6CAD">
              <w:rPr>
                <w:rFonts w:ascii="Times New Roman" w:hAnsi="Times New Roman" w:cs="Times New Roman"/>
                <w:sz w:val="18"/>
                <w:szCs w:val="18"/>
              </w:rPr>
              <w:t>аффилированности</w:t>
            </w:r>
            <w:proofErr w:type="spellEnd"/>
            <w:r w:rsidRPr="00CC6CAD">
              <w:rPr>
                <w:rFonts w:ascii="Times New Roman" w:hAnsi="Times New Roman" w:cs="Times New Roman"/>
                <w:sz w:val="18"/>
                <w:szCs w:val="18"/>
              </w:rPr>
              <w:t xml:space="preserve">. 4. Разъяснение понятия </w:t>
            </w:r>
            <w:proofErr w:type="spellStart"/>
            <w:r w:rsidRPr="00CC6CAD">
              <w:rPr>
                <w:rFonts w:ascii="Times New Roman" w:hAnsi="Times New Roman" w:cs="Times New Roman"/>
                <w:sz w:val="18"/>
                <w:szCs w:val="18"/>
              </w:rPr>
              <w:t>аффилированности</w:t>
            </w:r>
            <w:proofErr w:type="spellEnd"/>
            <w:r w:rsidRPr="00CC6CAD">
              <w:rPr>
                <w:rFonts w:ascii="Times New Roman" w:hAnsi="Times New Roman" w:cs="Times New Roman"/>
                <w:sz w:val="18"/>
                <w:szCs w:val="18"/>
              </w:rPr>
              <w:t xml:space="preserve">, установление требований к разрешению выявленных ситуаций </w:t>
            </w:r>
            <w:proofErr w:type="spellStart"/>
            <w:r w:rsidRPr="00CC6CAD">
              <w:rPr>
                <w:rFonts w:ascii="Times New Roman" w:hAnsi="Times New Roman" w:cs="Times New Roman"/>
                <w:sz w:val="18"/>
                <w:szCs w:val="18"/>
              </w:rPr>
              <w:t>аффилированности</w:t>
            </w:r>
            <w:proofErr w:type="spellEnd"/>
            <w:r w:rsidRPr="00CC6CAD">
              <w:rPr>
                <w:rFonts w:ascii="Times New Roman" w:hAnsi="Times New Roman" w:cs="Times New Roman"/>
                <w:sz w:val="18"/>
                <w:szCs w:val="18"/>
              </w:rPr>
              <w:t>.</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lastRenderedPageBreak/>
              <w:t>3.3</w:t>
            </w:r>
          </w:p>
        </w:tc>
        <w:tc>
          <w:tcPr>
            <w:tcW w:w="127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Публикация информации о закупке</w:t>
            </w:r>
          </w:p>
        </w:tc>
        <w:tc>
          <w:tcPr>
            <w:tcW w:w="1916" w:type="dxa"/>
          </w:tcPr>
          <w:p w:rsidR="00BB2525" w:rsidRDefault="00EF5357" w:rsidP="00CC6CAD">
            <w:pPr>
              <w:jc w:val="both"/>
              <w:rPr>
                <w:rFonts w:ascii="Times New Roman" w:hAnsi="Times New Roman" w:cs="Times New Roman"/>
                <w:sz w:val="18"/>
                <w:szCs w:val="18"/>
              </w:rPr>
            </w:pPr>
            <w:r w:rsidRPr="00CC6CAD">
              <w:rPr>
                <w:rFonts w:ascii="Times New Roman" w:hAnsi="Times New Roman" w:cs="Times New Roman"/>
                <w:sz w:val="18"/>
                <w:szCs w:val="18"/>
              </w:rPr>
              <w:t xml:space="preserve">1. При обязательной публикации информации в электронной системе используются неправильные классификаторы или наименование закупки, не отражающее ее содержание. При таком ограничении конкуренции к исполнению заказа привлекается поставщик, аффилированный с заказчиком или выплачивающий ему незаконное вознаграждение. </w:t>
            </w:r>
          </w:p>
          <w:p w:rsidR="00EF5357" w:rsidRPr="00CC6CAD" w:rsidRDefault="00EF5357" w:rsidP="00CC6CAD">
            <w:pPr>
              <w:jc w:val="both"/>
              <w:rPr>
                <w:rFonts w:ascii="Times New Roman" w:hAnsi="Times New Roman" w:cs="Times New Roman"/>
                <w:sz w:val="18"/>
                <w:szCs w:val="18"/>
              </w:rPr>
            </w:pPr>
            <w:r w:rsidRPr="00CC6CAD">
              <w:rPr>
                <w:rFonts w:ascii="Times New Roman" w:hAnsi="Times New Roman" w:cs="Times New Roman"/>
                <w:sz w:val="18"/>
                <w:szCs w:val="18"/>
              </w:rPr>
              <w:t>2. Опубликованные документы закупки невозможно или сложно открыть, прочитать, скопировать. К исполнению заказа привлекается поставщик, аффилированный с заказчиком или выплачивающий ему незаконное вознаграждение</w:t>
            </w:r>
          </w:p>
        </w:tc>
        <w:tc>
          <w:tcPr>
            <w:tcW w:w="145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Работники учреждения, формирующие документы о закупке</w:t>
            </w:r>
          </w:p>
        </w:tc>
        <w:tc>
          <w:tcPr>
            <w:tcW w:w="144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59" w:type="dxa"/>
            <w:gridSpan w:val="2"/>
          </w:tcPr>
          <w:p w:rsidR="00BB2525"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1. Проверка документации (открытие/ чтение /копирование) закупки. </w:t>
            </w:r>
          </w:p>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2. Прием жалоб от возможных поставщиков на ограничение конкуренции.</w:t>
            </w:r>
          </w:p>
        </w:tc>
        <w:tc>
          <w:tcPr>
            <w:tcW w:w="1808"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Проверка наличия </w:t>
            </w:r>
            <w:proofErr w:type="gramStart"/>
            <w:r w:rsidRPr="00CC6CAD">
              <w:rPr>
                <w:rFonts w:ascii="Times New Roman" w:hAnsi="Times New Roman" w:cs="Times New Roman"/>
                <w:sz w:val="18"/>
                <w:szCs w:val="18"/>
              </w:rPr>
              <w:t>возможной</w:t>
            </w:r>
            <w:proofErr w:type="gramEnd"/>
            <w:r w:rsidRPr="00CC6CAD">
              <w:rPr>
                <w:rFonts w:ascii="Times New Roman" w:hAnsi="Times New Roman" w:cs="Times New Roman"/>
                <w:sz w:val="18"/>
                <w:szCs w:val="18"/>
              </w:rPr>
              <w:t xml:space="preserve"> </w:t>
            </w:r>
            <w:proofErr w:type="spellStart"/>
            <w:r w:rsidRPr="00CC6CAD">
              <w:rPr>
                <w:rFonts w:ascii="Times New Roman" w:hAnsi="Times New Roman" w:cs="Times New Roman"/>
                <w:sz w:val="18"/>
                <w:szCs w:val="18"/>
              </w:rPr>
              <w:t>аффилированности</w:t>
            </w:r>
            <w:proofErr w:type="spellEnd"/>
            <w:r w:rsidRPr="00CC6CAD">
              <w:rPr>
                <w:rFonts w:ascii="Times New Roman" w:hAnsi="Times New Roman" w:cs="Times New Roman"/>
                <w:sz w:val="18"/>
                <w:szCs w:val="18"/>
              </w:rPr>
              <w:t xml:space="preserve"> между заказчиком и поставщиком.</w:t>
            </w:r>
          </w:p>
        </w:tc>
      </w:tr>
      <w:tr w:rsidR="00EF5357" w:rsidRPr="00CC6CAD" w:rsidTr="00A17D95">
        <w:tc>
          <w:tcPr>
            <w:tcW w:w="10172" w:type="dxa"/>
            <w:gridSpan w:val="8"/>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4. Распоряжение бюджетными средствами и имуществом учреждения</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4.1</w:t>
            </w:r>
          </w:p>
        </w:tc>
        <w:tc>
          <w:tcPr>
            <w:tcW w:w="127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Принятие решений об использовании бюджетных средств и средств о</w:t>
            </w:r>
            <w:r w:rsidR="00EF58FA">
              <w:rPr>
                <w:rFonts w:ascii="Times New Roman" w:hAnsi="Times New Roman" w:cs="Times New Roman"/>
                <w:sz w:val="18"/>
                <w:szCs w:val="18"/>
              </w:rPr>
              <w:t>т приносящей доход деятельности</w:t>
            </w:r>
          </w:p>
        </w:tc>
        <w:tc>
          <w:tcPr>
            <w:tcW w:w="191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Нецелевое использование бюджетных средств и средств, полученных от приносящей доход деятельности.</w:t>
            </w:r>
          </w:p>
        </w:tc>
        <w:tc>
          <w:tcPr>
            <w:tcW w:w="1457" w:type="dxa"/>
          </w:tcPr>
          <w:p w:rsidR="00EF5357" w:rsidRPr="00CC6CAD" w:rsidRDefault="00EF58FA" w:rsidP="005F6396">
            <w:pPr>
              <w:jc w:val="both"/>
              <w:rPr>
                <w:rFonts w:ascii="Times New Roman" w:hAnsi="Times New Roman" w:cs="Times New Roman"/>
                <w:sz w:val="18"/>
                <w:szCs w:val="18"/>
              </w:rPr>
            </w:pPr>
            <w:r>
              <w:rPr>
                <w:rFonts w:ascii="Times New Roman" w:hAnsi="Times New Roman" w:cs="Times New Roman"/>
                <w:sz w:val="18"/>
                <w:szCs w:val="18"/>
              </w:rPr>
              <w:t>Главный бухгалтер</w:t>
            </w:r>
          </w:p>
        </w:tc>
        <w:tc>
          <w:tcPr>
            <w:tcW w:w="144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Средняя вероятность, значительный потенциальный вред.</w:t>
            </w:r>
          </w:p>
        </w:tc>
        <w:tc>
          <w:tcPr>
            <w:tcW w:w="1559" w:type="dxa"/>
            <w:gridSpan w:val="2"/>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Разъяснительная работа о мерах ответственности за совершение коррупционных правонарушений</w:t>
            </w:r>
          </w:p>
        </w:tc>
        <w:tc>
          <w:tcPr>
            <w:tcW w:w="1808"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1. Обеспечение коллегиального принятия решений. 2. Ознакомление с нормативными документами, регламентирующими вопросы предупреждения и противодействия коррупции в учреждении.</w:t>
            </w:r>
          </w:p>
        </w:tc>
      </w:tr>
      <w:tr w:rsidR="00EF5357" w:rsidRPr="00CC6CAD" w:rsidTr="00A17D95">
        <w:tc>
          <w:tcPr>
            <w:tcW w:w="10172" w:type="dxa"/>
            <w:gridSpan w:val="8"/>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5. Иные коррупционные риски</w:t>
            </w:r>
          </w:p>
        </w:tc>
      </w:tr>
      <w:tr w:rsidR="00EF5357" w:rsidRPr="00CC6CAD" w:rsidTr="00276950">
        <w:tc>
          <w:tcPr>
            <w:tcW w:w="709"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5.1</w:t>
            </w:r>
          </w:p>
        </w:tc>
        <w:tc>
          <w:tcPr>
            <w:tcW w:w="127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Передача информации, полученной при выполнении трудовых обязанностей, если она не подлежит официальному распространению.</w:t>
            </w:r>
          </w:p>
        </w:tc>
        <w:tc>
          <w:tcPr>
            <w:tcW w:w="1916"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Предложение от заинтересованных лиц за опре</w:t>
            </w:r>
            <w:r w:rsidR="00121080" w:rsidRPr="00CC6CAD">
              <w:rPr>
                <w:rFonts w:ascii="Times New Roman" w:hAnsi="Times New Roman" w:cs="Times New Roman"/>
                <w:sz w:val="18"/>
                <w:szCs w:val="18"/>
              </w:rPr>
              <w:t>деленное вознаграждени</w:t>
            </w:r>
            <w:r w:rsidRPr="00CC6CAD">
              <w:rPr>
                <w:rFonts w:ascii="Times New Roman" w:hAnsi="Times New Roman" w:cs="Times New Roman"/>
                <w:sz w:val="18"/>
                <w:szCs w:val="18"/>
              </w:rPr>
              <w:t>е предоставить доступ к информации, которая не подлежит официальному распространению.</w:t>
            </w:r>
          </w:p>
        </w:tc>
        <w:tc>
          <w:tcPr>
            <w:tcW w:w="145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Работники учреждения.</w:t>
            </w:r>
          </w:p>
        </w:tc>
        <w:tc>
          <w:tcPr>
            <w:tcW w:w="1447"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59" w:type="dxa"/>
            <w:gridSpan w:val="2"/>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 xml:space="preserve">Ограничение доступа </w:t>
            </w:r>
            <w:r w:rsidR="00121080" w:rsidRPr="00CC6CAD">
              <w:rPr>
                <w:rFonts w:ascii="Times New Roman" w:hAnsi="Times New Roman" w:cs="Times New Roman"/>
                <w:sz w:val="18"/>
                <w:szCs w:val="18"/>
              </w:rPr>
              <w:t>в служебное время в информацион</w:t>
            </w:r>
            <w:r w:rsidRPr="00CC6CAD">
              <w:rPr>
                <w:rFonts w:ascii="Times New Roman" w:hAnsi="Times New Roman" w:cs="Times New Roman"/>
                <w:sz w:val="18"/>
                <w:szCs w:val="18"/>
              </w:rPr>
              <w:t xml:space="preserve">но – </w:t>
            </w:r>
            <w:proofErr w:type="spellStart"/>
            <w:proofErr w:type="gramStart"/>
            <w:r w:rsidRPr="00CC6CAD">
              <w:rPr>
                <w:rFonts w:ascii="Times New Roman" w:hAnsi="Times New Roman" w:cs="Times New Roman"/>
                <w:sz w:val="18"/>
                <w:szCs w:val="18"/>
              </w:rPr>
              <w:t>телекоммуник</w:t>
            </w:r>
            <w:proofErr w:type="spellEnd"/>
            <w:r w:rsidRPr="00CC6CAD">
              <w:rPr>
                <w:rFonts w:ascii="Times New Roman" w:hAnsi="Times New Roman" w:cs="Times New Roman"/>
                <w:sz w:val="18"/>
                <w:szCs w:val="18"/>
              </w:rPr>
              <w:t xml:space="preserve"> </w:t>
            </w:r>
            <w:proofErr w:type="spellStart"/>
            <w:r w:rsidRPr="00CC6CAD">
              <w:rPr>
                <w:rFonts w:ascii="Times New Roman" w:hAnsi="Times New Roman" w:cs="Times New Roman"/>
                <w:sz w:val="18"/>
                <w:szCs w:val="18"/>
              </w:rPr>
              <w:t>ационную</w:t>
            </w:r>
            <w:proofErr w:type="spellEnd"/>
            <w:proofErr w:type="gramEnd"/>
            <w:r w:rsidRPr="00CC6CAD">
              <w:rPr>
                <w:rFonts w:ascii="Times New Roman" w:hAnsi="Times New Roman" w:cs="Times New Roman"/>
                <w:sz w:val="18"/>
                <w:szCs w:val="18"/>
              </w:rPr>
              <w:t xml:space="preserve"> сеть «Интернет».</w:t>
            </w:r>
          </w:p>
        </w:tc>
        <w:tc>
          <w:tcPr>
            <w:tcW w:w="1808" w:type="dxa"/>
          </w:tcPr>
          <w:p w:rsidR="00EF5357" w:rsidRPr="00CC6CAD" w:rsidRDefault="00EF5357" w:rsidP="005F6396">
            <w:pPr>
              <w:jc w:val="both"/>
              <w:rPr>
                <w:rFonts w:ascii="Times New Roman" w:hAnsi="Times New Roman" w:cs="Times New Roman"/>
                <w:sz w:val="18"/>
                <w:szCs w:val="18"/>
              </w:rPr>
            </w:pPr>
            <w:r w:rsidRPr="00CC6CAD">
              <w:rPr>
                <w:rFonts w:ascii="Times New Roman" w:hAnsi="Times New Roman" w:cs="Times New Roman"/>
                <w:sz w:val="18"/>
                <w:szCs w:val="18"/>
              </w:rPr>
              <w:t>Установление запрета на использование съемных машинных носителей информации (</w:t>
            </w:r>
            <w:proofErr w:type="spellStart"/>
            <w:r w:rsidRPr="00CC6CAD">
              <w:rPr>
                <w:rFonts w:ascii="Times New Roman" w:hAnsi="Times New Roman" w:cs="Times New Roman"/>
                <w:sz w:val="18"/>
                <w:szCs w:val="18"/>
              </w:rPr>
              <w:t>флэшнакопители</w:t>
            </w:r>
            <w:proofErr w:type="spellEnd"/>
            <w:r w:rsidRPr="00CC6CAD">
              <w:rPr>
                <w:rFonts w:ascii="Times New Roman" w:hAnsi="Times New Roman" w:cs="Times New Roman"/>
                <w:sz w:val="18"/>
                <w:szCs w:val="18"/>
              </w:rPr>
              <w:t>, внешние накопители на жестких дисках и др.).</w:t>
            </w:r>
          </w:p>
        </w:tc>
      </w:tr>
    </w:tbl>
    <w:p w:rsidR="00A57C27" w:rsidRDefault="00A57C27" w:rsidP="00A97370">
      <w:pPr>
        <w:spacing w:after="0"/>
        <w:jc w:val="right"/>
        <w:rPr>
          <w:rFonts w:ascii="Times New Roman" w:hAnsi="Times New Roman" w:cs="Times New Roman"/>
          <w:sz w:val="28"/>
          <w:szCs w:val="28"/>
        </w:rPr>
      </w:pPr>
    </w:p>
    <w:p w:rsidR="00A57C27" w:rsidRDefault="00A57C27">
      <w:pPr>
        <w:rPr>
          <w:rFonts w:ascii="Times New Roman" w:hAnsi="Times New Roman" w:cs="Times New Roman"/>
          <w:sz w:val="28"/>
          <w:szCs w:val="28"/>
        </w:rPr>
      </w:pPr>
      <w:r>
        <w:rPr>
          <w:rFonts w:ascii="Times New Roman" w:hAnsi="Times New Roman" w:cs="Times New Roman"/>
          <w:sz w:val="28"/>
          <w:szCs w:val="28"/>
        </w:rPr>
        <w:br w:type="page"/>
      </w:r>
    </w:p>
    <w:p w:rsidR="00EF58FA" w:rsidRPr="00360F0D" w:rsidRDefault="00A97370" w:rsidP="00A97370">
      <w:pPr>
        <w:spacing w:after="0"/>
        <w:jc w:val="right"/>
        <w:rPr>
          <w:rFonts w:ascii="Times New Roman" w:hAnsi="Times New Roman" w:cs="Times New Roman"/>
          <w:sz w:val="20"/>
          <w:szCs w:val="28"/>
        </w:rPr>
      </w:pPr>
      <w:r w:rsidRPr="00360F0D">
        <w:rPr>
          <w:rFonts w:ascii="Times New Roman" w:hAnsi="Times New Roman" w:cs="Times New Roman"/>
          <w:sz w:val="20"/>
          <w:szCs w:val="28"/>
        </w:rPr>
        <w:lastRenderedPageBreak/>
        <w:t>Приложение №</w:t>
      </w:r>
      <w:r w:rsidR="00EF58FA" w:rsidRPr="00360F0D">
        <w:rPr>
          <w:rFonts w:ascii="Times New Roman" w:hAnsi="Times New Roman" w:cs="Times New Roman"/>
          <w:sz w:val="20"/>
          <w:szCs w:val="28"/>
        </w:rPr>
        <w:t xml:space="preserve"> 4 </w:t>
      </w:r>
    </w:p>
    <w:p w:rsidR="00A97370" w:rsidRPr="00360F0D" w:rsidRDefault="00EF58FA" w:rsidP="00A97370">
      <w:pPr>
        <w:spacing w:after="0"/>
        <w:jc w:val="right"/>
        <w:rPr>
          <w:rFonts w:ascii="Times New Roman" w:hAnsi="Times New Roman" w:cs="Times New Roman"/>
          <w:sz w:val="20"/>
          <w:szCs w:val="28"/>
        </w:rPr>
      </w:pPr>
      <w:proofErr w:type="gramStart"/>
      <w:r w:rsidRPr="00360F0D">
        <w:rPr>
          <w:rFonts w:ascii="Times New Roman" w:hAnsi="Times New Roman" w:cs="Times New Roman"/>
          <w:sz w:val="20"/>
          <w:szCs w:val="28"/>
        </w:rPr>
        <w:t>к</w:t>
      </w:r>
      <w:proofErr w:type="gramEnd"/>
      <w:r w:rsidRPr="00360F0D">
        <w:rPr>
          <w:rFonts w:ascii="Times New Roman" w:hAnsi="Times New Roman" w:cs="Times New Roman"/>
          <w:sz w:val="20"/>
          <w:szCs w:val="28"/>
        </w:rPr>
        <w:t xml:space="preserve"> Антикоррупционной политики</w:t>
      </w:r>
    </w:p>
    <w:p w:rsidR="00A97370" w:rsidRPr="00067DD0" w:rsidRDefault="00A97370" w:rsidP="00F83FA6">
      <w:pPr>
        <w:tabs>
          <w:tab w:val="left" w:pos="6090"/>
        </w:tabs>
        <w:spacing w:after="0"/>
        <w:jc w:val="both"/>
        <w:rPr>
          <w:rFonts w:ascii="Times New Roman" w:hAnsi="Times New Roman" w:cs="Times New Roman"/>
          <w:sz w:val="28"/>
          <w:szCs w:val="28"/>
        </w:rPr>
      </w:pPr>
    </w:p>
    <w:p w:rsidR="00360F0D" w:rsidRDefault="00A97370" w:rsidP="00A97370">
      <w:pPr>
        <w:tabs>
          <w:tab w:val="left" w:pos="6090"/>
        </w:tabs>
        <w:spacing w:after="0"/>
        <w:jc w:val="center"/>
        <w:rPr>
          <w:rFonts w:ascii="Times New Roman" w:hAnsi="Times New Roman" w:cs="Times New Roman"/>
          <w:b/>
          <w:sz w:val="28"/>
          <w:szCs w:val="28"/>
        </w:rPr>
      </w:pPr>
      <w:r w:rsidRPr="00360F0D">
        <w:rPr>
          <w:rFonts w:ascii="Times New Roman" w:hAnsi="Times New Roman" w:cs="Times New Roman"/>
          <w:b/>
          <w:sz w:val="28"/>
          <w:szCs w:val="28"/>
        </w:rPr>
        <w:t>Правила обмена деловыми подарками</w:t>
      </w:r>
    </w:p>
    <w:p w:rsidR="00A97370" w:rsidRPr="00360F0D" w:rsidRDefault="00A97370" w:rsidP="00A97370">
      <w:pPr>
        <w:tabs>
          <w:tab w:val="left" w:pos="6090"/>
        </w:tabs>
        <w:spacing w:after="0"/>
        <w:jc w:val="center"/>
        <w:rPr>
          <w:rFonts w:ascii="Times New Roman" w:hAnsi="Times New Roman" w:cs="Times New Roman"/>
          <w:b/>
          <w:sz w:val="28"/>
          <w:szCs w:val="28"/>
        </w:rPr>
      </w:pPr>
      <w:r w:rsidRPr="00360F0D">
        <w:rPr>
          <w:rFonts w:ascii="Times New Roman" w:hAnsi="Times New Roman" w:cs="Times New Roman"/>
          <w:b/>
          <w:sz w:val="28"/>
          <w:szCs w:val="28"/>
        </w:rPr>
        <w:t xml:space="preserve"> и знаками делового гостеприимства </w:t>
      </w:r>
    </w:p>
    <w:p w:rsidR="00A97370" w:rsidRPr="00360F0D" w:rsidRDefault="00A97370" w:rsidP="00360F0D">
      <w:pPr>
        <w:tabs>
          <w:tab w:val="left" w:pos="6090"/>
        </w:tabs>
        <w:spacing w:after="0"/>
        <w:jc w:val="center"/>
        <w:rPr>
          <w:rFonts w:ascii="Times New Roman" w:hAnsi="Times New Roman" w:cs="Times New Roman"/>
          <w:b/>
          <w:sz w:val="28"/>
          <w:szCs w:val="28"/>
        </w:rPr>
      </w:pPr>
      <w:r w:rsidRPr="00360F0D">
        <w:rPr>
          <w:rFonts w:ascii="Times New Roman" w:hAnsi="Times New Roman" w:cs="Times New Roman"/>
          <w:b/>
          <w:sz w:val="28"/>
          <w:szCs w:val="28"/>
        </w:rPr>
        <w:t xml:space="preserve">в </w:t>
      </w:r>
      <w:r w:rsidR="00360F0D" w:rsidRPr="00360F0D">
        <w:rPr>
          <w:rFonts w:ascii="Times New Roman" w:hAnsi="Times New Roman" w:cs="Times New Roman"/>
          <w:b/>
          <w:sz w:val="28"/>
          <w:szCs w:val="28"/>
        </w:rPr>
        <w:t>ГБУЗ НО «ГКБ № 40»</w:t>
      </w:r>
    </w:p>
    <w:p w:rsidR="00A97370" w:rsidRPr="00067DD0" w:rsidRDefault="00A97370" w:rsidP="00A97370">
      <w:pPr>
        <w:tabs>
          <w:tab w:val="left" w:pos="6090"/>
        </w:tabs>
        <w:spacing w:after="0"/>
        <w:rPr>
          <w:rFonts w:ascii="Times New Roman" w:hAnsi="Times New Roman" w:cs="Times New Roman"/>
          <w:sz w:val="28"/>
          <w:szCs w:val="28"/>
        </w:rPr>
      </w:pPr>
    </w:p>
    <w:p w:rsidR="00A97370" w:rsidRDefault="00A97370" w:rsidP="00A97370">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1. Общие положения</w:t>
      </w:r>
    </w:p>
    <w:p w:rsidR="001A22DB" w:rsidRPr="00067DD0" w:rsidRDefault="001A22DB" w:rsidP="00A97370">
      <w:pPr>
        <w:tabs>
          <w:tab w:val="left" w:pos="6090"/>
        </w:tabs>
        <w:spacing w:after="0"/>
        <w:jc w:val="center"/>
        <w:rPr>
          <w:rFonts w:ascii="Times New Roman" w:hAnsi="Times New Roman" w:cs="Times New Roman"/>
          <w:sz w:val="28"/>
          <w:szCs w:val="28"/>
        </w:rPr>
      </w:pP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1.1. Правила обмена деловыми подарками и знаками делового гостеприимства в (наименование учреждения) (далее – Правила) разработаны в соответствии с положениями Конституции Российской Федерации, Федерального закона от 25 декабря 2008 г. № 273-ФЗ «О противодействии коррупции» и принятыми в соответствии с ними иными законодательными и локальными актами.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1.2. Правила определяют единые для всех работников (наименование учреждения) (далее – Учреждение) требования к дарению и принятию деловых подарков.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1.3. Учреждение поддерживает корпоративную культуру, в которой деловые подарки,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1.4. Учреждение исходит из того, что долговременные деловые отношения основываются на доверии и взаимном уважении. Отношения, при которых нарушается закон и принципы деловой этики, вредят репутации Учреждения и честному имени его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1.5. Действие Правил распространяется на всех работников Учреждения, вне зависимости от уровня занимаемой должности.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1.6. Данные Правила преследуют следующие цели:</w:t>
      </w:r>
    </w:p>
    <w:p w:rsidR="00A97370" w:rsidRPr="00067DD0" w:rsidRDefault="001A22DB"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97370" w:rsidRPr="00067DD0">
        <w:rPr>
          <w:rFonts w:ascii="Times New Roman" w:hAnsi="Times New Roman" w:cs="Times New Roman"/>
          <w:sz w:val="28"/>
          <w:szCs w:val="28"/>
        </w:rPr>
        <w:t xml:space="preserve"> 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 </w:t>
      </w:r>
    </w:p>
    <w:p w:rsidR="00A97370" w:rsidRPr="00067DD0" w:rsidRDefault="001A22DB"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7370" w:rsidRPr="00067DD0">
        <w:rPr>
          <w:rFonts w:ascii="Times New Roman" w:hAnsi="Times New Roman" w:cs="Times New Roman"/>
          <w:sz w:val="28"/>
          <w:szCs w:val="28"/>
        </w:rPr>
        <w:t xml:space="preserve">управленческой и хозяйственной деятельности Учреждения исключительно на основе надлежащих норм и правил делового поведения, базирующихся на принципах качества предоставления услуг, защиты конкуренции, недопущения конфликта интересов; </w:t>
      </w:r>
    </w:p>
    <w:p w:rsidR="00A97370" w:rsidRPr="00067DD0" w:rsidRDefault="001A22DB"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7370" w:rsidRPr="00067DD0">
        <w:rPr>
          <w:rFonts w:ascii="Times New Roman" w:hAnsi="Times New Roman" w:cs="Times New Roman"/>
          <w:sz w:val="28"/>
          <w:szCs w:val="28"/>
        </w:rPr>
        <w:t xml:space="preserve">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 </w:t>
      </w:r>
    </w:p>
    <w:p w:rsidR="00A97370" w:rsidRPr="00067DD0" w:rsidRDefault="001A22DB"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7370" w:rsidRPr="00067DD0">
        <w:rPr>
          <w:rFonts w:ascii="Times New Roman" w:hAnsi="Times New Roman" w:cs="Times New Roman"/>
          <w:sz w:val="28"/>
          <w:szCs w:val="28"/>
        </w:rPr>
        <w:t xml:space="preserve">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p>
    <w:p w:rsidR="00A97370" w:rsidRDefault="00A97370" w:rsidP="001A22DB">
      <w:pPr>
        <w:tabs>
          <w:tab w:val="left" w:pos="6090"/>
        </w:tabs>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2. Требования, предъявляемые к деловым подаркам и знакам делового гостеприимства</w:t>
      </w:r>
    </w:p>
    <w:p w:rsidR="001A22DB" w:rsidRPr="00067DD0" w:rsidRDefault="001A22DB" w:rsidP="001A22DB">
      <w:pPr>
        <w:tabs>
          <w:tab w:val="left" w:pos="6090"/>
        </w:tabs>
        <w:spacing w:after="0"/>
        <w:ind w:firstLine="709"/>
        <w:jc w:val="center"/>
        <w:rPr>
          <w:rFonts w:ascii="Times New Roman" w:hAnsi="Times New Roman" w:cs="Times New Roman"/>
          <w:sz w:val="28"/>
          <w:szCs w:val="28"/>
        </w:rPr>
      </w:pP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2.1. Работники Учреждения могут получать деловые подарки, знаки делового гостеприимства только на официальных мероприятиях, при условии, что это не противоречит требованиям антикоррупционного законодательства и настоящим Правилам.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2.2. Подарки и услуги, принимаемые или предоставляемые Учреждением, передаются и принимаются только от имени Учреждения в целом, а не как подарок или передача его от отдельного работника.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2.3. Деловые подарки, которые работники от имени Учреждения могут передавать другим лицам или принимать от других лиц в связи со своей трудовой деятельностью, а также представительские расходы на деловое гостеприимство должны соответствовать следующим критериям: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proofErr w:type="gramStart"/>
      <w:r w:rsidRPr="00067DD0">
        <w:rPr>
          <w:rFonts w:ascii="Times New Roman" w:hAnsi="Times New Roman" w:cs="Times New Roman"/>
          <w:sz w:val="28"/>
          <w:szCs w:val="28"/>
        </w:rPr>
        <w:t>быть прямо связаны</w:t>
      </w:r>
      <w:proofErr w:type="gramEnd"/>
      <w:r w:rsidRPr="00067DD0">
        <w:rPr>
          <w:rFonts w:ascii="Times New Roman" w:hAnsi="Times New Roman" w:cs="Times New Roman"/>
          <w:sz w:val="28"/>
          <w:szCs w:val="28"/>
        </w:rPr>
        <w:t xml:space="preserve"> с уставными целями деятельности Учреждения,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либо с памятными датами, юбилеями, общенациональными праздниками, иными событиями;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быть разумно обоснованными, соразмерными и не являться предметами роскоши;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 создавать для получателя обязательства, связанные с его служебным положением или исполнением служебных (должностных) обязанностей;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 создавать </w:t>
      </w:r>
      <w:proofErr w:type="spellStart"/>
      <w:r w:rsidRPr="00067DD0">
        <w:rPr>
          <w:rFonts w:ascii="Times New Roman" w:hAnsi="Times New Roman" w:cs="Times New Roman"/>
          <w:sz w:val="28"/>
          <w:szCs w:val="28"/>
        </w:rPr>
        <w:t>репутационного</w:t>
      </w:r>
      <w:proofErr w:type="spellEnd"/>
      <w:r w:rsidRPr="00067DD0">
        <w:rPr>
          <w:rFonts w:ascii="Times New Roman" w:hAnsi="Times New Roman" w:cs="Times New Roman"/>
          <w:sz w:val="28"/>
          <w:szCs w:val="28"/>
        </w:rPr>
        <w:t xml:space="preserve"> риска для делового имиджа Учреждения, работников и иных лиц в случае раскрытия информации о совершенных подарках и понесенных представительских расходах;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не противоречить принципам и требованиям антикоррупционного законодательства Российской Федерации, Положению об антикоррупционной политики в Учреждении, Кодексу этики и служебного </w:t>
      </w:r>
      <w:r w:rsidRPr="00067DD0">
        <w:rPr>
          <w:rFonts w:ascii="Times New Roman" w:hAnsi="Times New Roman" w:cs="Times New Roman"/>
          <w:sz w:val="28"/>
          <w:szCs w:val="28"/>
        </w:rPr>
        <w:lastRenderedPageBreak/>
        <w:t xml:space="preserve">поведения работников Учреждения и общепринятым нормам морали и нравственности.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2.4.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2.5. Стоимость и периодичность дарения и получения деловых подарков и/или участия в представительских мероприятиях одного и того же лица должны определяться деловой необходимостью и быть разумными.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2.6.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2.7. Подарки и услуги не должны ставить под сомнение имидж или деловую репутацию Учреждения или его работников.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p>
    <w:p w:rsidR="00A97370" w:rsidRDefault="00A97370" w:rsidP="001A22DB">
      <w:pPr>
        <w:tabs>
          <w:tab w:val="left" w:pos="6090"/>
        </w:tabs>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3. Права и обязанности работников Учреждения при обмене деловыми подарками и знаками делового гостеприимства</w:t>
      </w:r>
    </w:p>
    <w:p w:rsidR="001A22DB" w:rsidRPr="00067DD0" w:rsidRDefault="001A22DB" w:rsidP="001A22DB">
      <w:pPr>
        <w:tabs>
          <w:tab w:val="left" w:pos="6090"/>
        </w:tabs>
        <w:spacing w:after="0"/>
        <w:ind w:firstLine="709"/>
        <w:jc w:val="center"/>
        <w:rPr>
          <w:rFonts w:ascii="Times New Roman" w:hAnsi="Times New Roman" w:cs="Times New Roman"/>
          <w:sz w:val="28"/>
          <w:szCs w:val="28"/>
        </w:rPr>
      </w:pP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3.1. Работники, представляя интересы Учреждения или действуя от его имени, должны соблюдать границы допустимого поведения при обмене деловыми подарками и проявлении делового гостеприимства.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3.3. 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 прежде чем дарить или получать подарки или участвовать в тех или иных представительских мероприятиях.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3.4.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3.5. Работники Учреждения не вправе использовать служебное положение в личных целях, включая использование имущества Учреждения, в том числе: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для получения подарков, вознаграждения и иных выгод для себя лично и других лиц в обмен на оказание Учреждением каких-либо услуг, </w:t>
      </w:r>
      <w:r w:rsidRPr="00067DD0">
        <w:rPr>
          <w:rFonts w:ascii="Times New Roman" w:hAnsi="Times New Roman" w:cs="Times New Roman"/>
          <w:sz w:val="28"/>
          <w:szCs w:val="28"/>
        </w:rPr>
        <w:lastRenderedPageBreak/>
        <w:t xml:space="preserve">осуществления либо неосуществления определенных действий, передачи информации, составляющей коммерческую тайну;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для получения подарков, вознаграждения и иных выгод для себя лично и других лиц в процессе ведения дел Учреждения, в том числе, как до, так и после проведения переговоров о заключении гражданско-правовых договоров и иных сделок.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w:t>
      </w:r>
      <w:r w:rsidR="001A22DB">
        <w:rPr>
          <w:rFonts w:ascii="Times New Roman" w:hAnsi="Times New Roman" w:cs="Times New Roman"/>
          <w:sz w:val="28"/>
          <w:szCs w:val="28"/>
        </w:rPr>
        <w:t>6</w:t>
      </w:r>
      <w:r w:rsidRPr="00067DD0">
        <w:rPr>
          <w:rFonts w:ascii="Times New Roman" w:hAnsi="Times New Roman" w:cs="Times New Roman"/>
          <w:sz w:val="28"/>
          <w:szCs w:val="28"/>
        </w:rPr>
        <w:t>.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w:t>
      </w:r>
      <w:r w:rsidR="00D027C3">
        <w:rPr>
          <w:rFonts w:ascii="Times New Roman" w:hAnsi="Times New Roman" w:cs="Times New Roman"/>
          <w:sz w:val="28"/>
          <w:szCs w:val="28"/>
        </w:rPr>
        <w:t xml:space="preserve"> валюты, а также в форме акций </w:t>
      </w:r>
      <w:r w:rsidRPr="00067DD0">
        <w:rPr>
          <w:rFonts w:ascii="Times New Roman" w:hAnsi="Times New Roman" w:cs="Times New Roman"/>
          <w:sz w:val="28"/>
          <w:szCs w:val="28"/>
        </w:rPr>
        <w:t xml:space="preserve">или иных ликвидных ценных бумаг. </w:t>
      </w:r>
    </w:p>
    <w:p w:rsidR="00A97370" w:rsidRPr="00067DD0" w:rsidRDefault="00D027C3"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3.7</w:t>
      </w:r>
      <w:r w:rsidR="00A97370" w:rsidRPr="00067DD0">
        <w:rPr>
          <w:rFonts w:ascii="Times New Roman" w:hAnsi="Times New Roman" w:cs="Times New Roman"/>
          <w:sz w:val="28"/>
          <w:szCs w:val="28"/>
        </w:rPr>
        <w:t>. Работники Учреждения должны о</w:t>
      </w:r>
      <w:r>
        <w:rPr>
          <w:rFonts w:ascii="Times New Roman" w:hAnsi="Times New Roman" w:cs="Times New Roman"/>
          <w:sz w:val="28"/>
          <w:szCs w:val="28"/>
        </w:rPr>
        <w:t>т</w:t>
      </w:r>
      <w:r w:rsidR="00A97370" w:rsidRPr="00067DD0">
        <w:rPr>
          <w:rFonts w:ascii="Times New Roman" w:hAnsi="Times New Roman" w:cs="Times New Roman"/>
          <w:sz w:val="28"/>
          <w:szCs w:val="28"/>
        </w:rPr>
        <w:t xml:space="preserve">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 </w:t>
      </w:r>
    </w:p>
    <w:p w:rsidR="007903B2"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w:t>
      </w:r>
      <w:r w:rsidR="00D027C3">
        <w:rPr>
          <w:rFonts w:ascii="Times New Roman" w:hAnsi="Times New Roman" w:cs="Times New Roman"/>
          <w:sz w:val="28"/>
          <w:szCs w:val="28"/>
        </w:rPr>
        <w:t>.8</w:t>
      </w:r>
      <w:r w:rsidRPr="00067DD0">
        <w:rPr>
          <w:rFonts w:ascii="Times New Roman" w:hAnsi="Times New Roman" w:cs="Times New Roman"/>
          <w:sz w:val="28"/>
          <w:szCs w:val="28"/>
        </w:rPr>
        <w:t xml:space="preserve">. Работник Учреждения, которому при выполнении должностных обязанностей предлагаются подарки или иное вознаграждение, которые способны повлиять на подготавливаемые и/или принимаемые им решения или оказать влияние на его действие/ бездействие, должен: </w:t>
      </w:r>
    </w:p>
    <w:p w:rsidR="007903B2"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отказаться от них и немедленно уведомить руководителя Учреждения о факте предложения подарка (вознаграждения); исключить дальнейшие контакты с лицом, предложившим подарок или вознаграждение, если только это не связано со служебной необходимостью;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в случае</w:t>
      </w:r>
      <w:proofErr w:type="gramStart"/>
      <w:r w:rsidRPr="00067DD0">
        <w:rPr>
          <w:rFonts w:ascii="Times New Roman" w:hAnsi="Times New Roman" w:cs="Times New Roman"/>
          <w:sz w:val="28"/>
          <w:szCs w:val="28"/>
        </w:rPr>
        <w:t>,</w:t>
      </w:r>
      <w:proofErr w:type="gramEnd"/>
      <w:r w:rsidRPr="00067DD0">
        <w:rPr>
          <w:rFonts w:ascii="Times New Roman" w:hAnsi="Times New Roman" w:cs="Times New Roman"/>
          <w:sz w:val="28"/>
          <w:szCs w:val="28"/>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 с которым был связан подарок или вознаграждение. </w:t>
      </w:r>
    </w:p>
    <w:p w:rsidR="00A97370" w:rsidRPr="00067DD0" w:rsidRDefault="00D027C3"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3.9</w:t>
      </w:r>
      <w:r w:rsidR="00A97370" w:rsidRPr="00067DD0">
        <w:rPr>
          <w:rFonts w:ascii="Times New Roman" w:hAnsi="Times New Roman" w:cs="Times New Roman"/>
          <w:sz w:val="28"/>
          <w:szCs w:val="28"/>
        </w:rPr>
        <w:t xml:space="preserve">.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w:t>
      </w:r>
      <w:r>
        <w:rPr>
          <w:rFonts w:ascii="Times New Roman" w:hAnsi="Times New Roman" w:cs="Times New Roman"/>
          <w:sz w:val="28"/>
          <w:szCs w:val="28"/>
        </w:rPr>
        <w:t>руководителя Учреждения.</w:t>
      </w:r>
      <w:r w:rsidR="00A97370" w:rsidRPr="00067DD0">
        <w:rPr>
          <w:rFonts w:ascii="Times New Roman" w:hAnsi="Times New Roman" w:cs="Times New Roman"/>
          <w:sz w:val="28"/>
          <w:szCs w:val="28"/>
        </w:rPr>
        <w:t xml:space="preserve"> </w:t>
      </w:r>
    </w:p>
    <w:p w:rsidR="007903B2" w:rsidRPr="00067DD0" w:rsidRDefault="00D027C3"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3.10</w:t>
      </w:r>
      <w:r w:rsidR="00A97370" w:rsidRPr="00067DD0">
        <w:rPr>
          <w:rFonts w:ascii="Times New Roman" w:hAnsi="Times New Roman" w:cs="Times New Roman"/>
          <w:sz w:val="28"/>
          <w:szCs w:val="28"/>
        </w:rPr>
        <w:t xml:space="preserve">. Работникам Учреждения запрещается: </w:t>
      </w:r>
    </w:p>
    <w:p w:rsidR="007903B2"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самостоятельно принимать предложения от организаций или третьих лиц о вручении деловых подарков и об оказании знаков делового гостеприимства; </w:t>
      </w:r>
    </w:p>
    <w:p w:rsidR="007903B2"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принимать без согласования с руководителем Учреждения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 </w:t>
      </w:r>
    </w:p>
    <w:p w:rsidR="00A97370" w:rsidRPr="00067DD0" w:rsidRDefault="00A97370"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принимать деловые подарки и знаки делового гостеприимства в ходе проведения торгов и во время прямых переговоров при заключении договоров (контрактов);</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 </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принимать подарки в виде наличных, безналичных денежных средств, ценных бумаг, драгоценных металлов. </w:t>
      </w:r>
    </w:p>
    <w:p w:rsidR="007903B2" w:rsidRPr="00067DD0" w:rsidRDefault="00D027C3" w:rsidP="001A22DB">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3.11</w:t>
      </w:r>
      <w:r w:rsidR="007903B2" w:rsidRPr="00067DD0">
        <w:rPr>
          <w:rFonts w:ascii="Times New Roman" w:hAnsi="Times New Roman" w:cs="Times New Roman"/>
          <w:sz w:val="28"/>
          <w:szCs w:val="28"/>
        </w:rPr>
        <w:t>. Учреждение может принять решение об участии в благотворительных мероприятиях, направленных на создание и упрочение имиджа Учреждения. При этом план и бюджет участия в данных мероприятиях утверждается руководителем Учреждения.</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3.1</w:t>
      </w:r>
      <w:r w:rsidR="00D027C3">
        <w:rPr>
          <w:rFonts w:ascii="Times New Roman" w:hAnsi="Times New Roman" w:cs="Times New Roman"/>
          <w:sz w:val="28"/>
          <w:szCs w:val="28"/>
        </w:rPr>
        <w:t>2</w:t>
      </w:r>
      <w:r w:rsidRPr="00067DD0">
        <w:rPr>
          <w:rFonts w:ascii="Times New Roman" w:hAnsi="Times New Roman" w:cs="Times New Roman"/>
          <w:sz w:val="28"/>
          <w:szCs w:val="28"/>
        </w:rPr>
        <w:t xml:space="preserve">. В случае осуществления спонсорских, благотворительных программ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путем. </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3.1</w:t>
      </w:r>
      <w:r w:rsidR="00D027C3">
        <w:rPr>
          <w:rFonts w:ascii="Times New Roman" w:hAnsi="Times New Roman" w:cs="Times New Roman"/>
          <w:sz w:val="28"/>
          <w:szCs w:val="28"/>
        </w:rPr>
        <w:t>3</w:t>
      </w:r>
      <w:r w:rsidRPr="00067DD0">
        <w:rPr>
          <w:rFonts w:ascii="Times New Roman" w:hAnsi="Times New Roman" w:cs="Times New Roman"/>
          <w:sz w:val="28"/>
          <w:szCs w:val="28"/>
        </w:rPr>
        <w:t xml:space="preserve">.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 </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3.1</w:t>
      </w:r>
      <w:r w:rsidR="00D027C3">
        <w:rPr>
          <w:rFonts w:ascii="Times New Roman" w:hAnsi="Times New Roman" w:cs="Times New Roman"/>
          <w:sz w:val="28"/>
          <w:szCs w:val="28"/>
        </w:rPr>
        <w:t>4</w:t>
      </w:r>
      <w:r w:rsidRPr="00067DD0">
        <w:rPr>
          <w:rFonts w:ascii="Times New Roman" w:hAnsi="Times New Roman" w:cs="Times New Roman"/>
          <w:sz w:val="28"/>
          <w:szCs w:val="28"/>
        </w:rPr>
        <w:t xml:space="preserve">.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 </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p>
    <w:p w:rsidR="007903B2" w:rsidRDefault="007903B2" w:rsidP="001A22DB">
      <w:pPr>
        <w:tabs>
          <w:tab w:val="left" w:pos="6090"/>
        </w:tabs>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4. Область применения Правил</w:t>
      </w:r>
    </w:p>
    <w:p w:rsidR="00D027C3" w:rsidRPr="00067DD0" w:rsidRDefault="00D027C3" w:rsidP="001A22DB">
      <w:pPr>
        <w:tabs>
          <w:tab w:val="left" w:pos="6090"/>
        </w:tabs>
        <w:spacing w:after="0"/>
        <w:ind w:firstLine="709"/>
        <w:jc w:val="center"/>
        <w:rPr>
          <w:rFonts w:ascii="Times New Roman" w:hAnsi="Times New Roman" w:cs="Times New Roman"/>
          <w:sz w:val="28"/>
          <w:szCs w:val="28"/>
        </w:rPr>
      </w:pP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4.1. Настоящие Правила подлежат применению вне зависимости от того, каким образом передаются деловые подарки и знаки делового гостеприимства: напрямую или через посредников. </w:t>
      </w:r>
    </w:p>
    <w:p w:rsidR="007903B2" w:rsidRPr="00067DD0" w:rsidRDefault="007903B2" w:rsidP="001A22DB">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4.2. Настоящие Правила являются обязательными для всех работников Учреждения в период работы в Учреждении.</w:t>
      </w:r>
    </w:p>
    <w:p w:rsidR="007903B2" w:rsidRPr="00067DD0" w:rsidRDefault="007903B2" w:rsidP="00A97370">
      <w:pPr>
        <w:tabs>
          <w:tab w:val="left" w:pos="6090"/>
        </w:tabs>
        <w:spacing w:after="0"/>
        <w:jc w:val="both"/>
        <w:rPr>
          <w:rFonts w:ascii="Times New Roman" w:hAnsi="Times New Roman" w:cs="Times New Roman"/>
          <w:sz w:val="28"/>
          <w:szCs w:val="28"/>
        </w:rPr>
      </w:pPr>
    </w:p>
    <w:p w:rsidR="00A57C27" w:rsidRDefault="00A57C27">
      <w:pPr>
        <w:rPr>
          <w:rFonts w:ascii="Times New Roman" w:hAnsi="Times New Roman" w:cs="Times New Roman"/>
          <w:sz w:val="28"/>
          <w:szCs w:val="28"/>
        </w:rPr>
      </w:pPr>
      <w:r>
        <w:rPr>
          <w:rFonts w:ascii="Times New Roman" w:hAnsi="Times New Roman" w:cs="Times New Roman"/>
          <w:sz w:val="28"/>
          <w:szCs w:val="28"/>
        </w:rPr>
        <w:br w:type="page"/>
      </w:r>
    </w:p>
    <w:p w:rsidR="00360F0D" w:rsidRPr="00360F0D" w:rsidRDefault="00360F0D" w:rsidP="00360F0D">
      <w:pPr>
        <w:tabs>
          <w:tab w:val="left" w:pos="6090"/>
        </w:tabs>
        <w:spacing w:after="0"/>
        <w:jc w:val="right"/>
        <w:rPr>
          <w:rFonts w:ascii="Times New Roman" w:hAnsi="Times New Roman" w:cs="Times New Roman"/>
          <w:sz w:val="20"/>
          <w:szCs w:val="28"/>
        </w:rPr>
      </w:pPr>
      <w:r w:rsidRPr="00360F0D">
        <w:rPr>
          <w:rFonts w:ascii="Times New Roman" w:hAnsi="Times New Roman" w:cs="Times New Roman"/>
          <w:sz w:val="20"/>
          <w:szCs w:val="28"/>
        </w:rPr>
        <w:lastRenderedPageBreak/>
        <w:t>Приложение № 5</w:t>
      </w:r>
    </w:p>
    <w:p w:rsidR="007903B2" w:rsidRPr="00360F0D" w:rsidRDefault="00360F0D" w:rsidP="00360F0D">
      <w:pPr>
        <w:tabs>
          <w:tab w:val="left" w:pos="6090"/>
        </w:tabs>
        <w:spacing w:after="0"/>
        <w:jc w:val="right"/>
        <w:rPr>
          <w:rFonts w:ascii="Times New Roman" w:hAnsi="Times New Roman" w:cs="Times New Roman"/>
          <w:sz w:val="20"/>
          <w:szCs w:val="28"/>
        </w:rPr>
      </w:pPr>
      <w:proofErr w:type="gramStart"/>
      <w:r w:rsidRPr="00360F0D">
        <w:rPr>
          <w:rFonts w:ascii="Times New Roman" w:hAnsi="Times New Roman" w:cs="Times New Roman"/>
          <w:sz w:val="20"/>
          <w:szCs w:val="28"/>
        </w:rPr>
        <w:t>к</w:t>
      </w:r>
      <w:proofErr w:type="gramEnd"/>
      <w:r w:rsidRPr="00360F0D">
        <w:rPr>
          <w:rFonts w:ascii="Times New Roman" w:hAnsi="Times New Roman" w:cs="Times New Roman"/>
          <w:sz w:val="20"/>
          <w:szCs w:val="28"/>
        </w:rPr>
        <w:t xml:space="preserve"> Антикоррупционной политики</w:t>
      </w:r>
    </w:p>
    <w:p w:rsidR="00360F0D" w:rsidRDefault="00360F0D" w:rsidP="00C54A77">
      <w:pPr>
        <w:tabs>
          <w:tab w:val="left" w:pos="6090"/>
        </w:tabs>
        <w:spacing w:after="0"/>
        <w:jc w:val="center"/>
        <w:rPr>
          <w:rFonts w:ascii="Times New Roman" w:hAnsi="Times New Roman" w:cs="Times New Roman"/>
          <w:sz w:val="28"/>
          <w:szCs w:val="28"/>
        </w:rPr>
      </w:pPr>
    </w:p>
    <w:p w:rsidR="007903B2" w:rsidRPr="00AC2305" w:rsidRDefault="007903B2" w:rsidP="00C54A77">
      <w:pPr>
        <w:tabs>
          <w:tab w:val="left" w:pos="6090"/>
        </w:tabs>
        <w:spacing w:after="0"/>
        <w:jc w:val="center"/>
        <w:rPr>
          <w:rFonts w:ascii="Times New Roman" w:hAnsi="Times New Roman" w:cs="Times New Roman"/>
          <w:b/>
          <w:sz w:val="28"/>
          <w:szCs w:val="28"/>
        </w:rPr>
      </w:pPr>
      <w:r w:rsidRPr="00AC2305">
        <w:rPr>
          <w:rFonts w:ascii="Times New Roman" w:hAnsi="Times New Roman" w:cs="Times New Roman"/>
          <w:b/>
          <w:sz w:val="28"/>
          <w:szCs w:val="28"/>
        </w:rPr>
        <w:t xml:space="preserve">Положение </w:t>
      </w:r>
    </w:p>
    <w:p w:rsidR="007903B2" w:rsidRPr="00AC2305" w:rsidRDefault="007903B2" w:rsidP="00C54A77">
      <w:pPr>
        <w:tabs>
          <w:tab w:val="left" w:pos="6090"/>
        </w:tabs>
        <w:spacing w:after="0"/>
        <w:jc w:val="center"/>
        <w:rPr>
          <w:rFonts w:ascii="Times New Roman" w:hAnsi="Times New Roman" w:cs="Times New Roman"/>
          <w:b/>
          <w:sz w:val="28"/>
          <w:szCs w:val="28"/>
        </w:rPr>
      </w:pPr>
      <w:r w:rsidRPr="00AC2305">
        <w:rPr>
          <w:rFonts w:ascii="Times New Roman" w:hAnsi="Times New Roman" w:cs="Times New Roman"/>
          <w:b/>
          <w:sz w:val="28"/>
          <w:szCs w:val="28"/>
        </w:rPr>
        <w:t xml:space="preserve">о порядке уведомления работодателя о случаях склонения работника </w:t>
      </w:r>
      <w:r w:rsidR="00AC2305" w:rsidRPr="00AC2305">
        <w:rPr>
          <w:rFonts w:ascii="Times New Roman" w:hAnsi="Times New Roman" w:cs="Times New Roman"/>
          <w:b/>
          <w:sz w:val="28"/>
          <w:szCs w:val="28"/>
        </w:rPr>
        <w:t>ГБУЗ НО «ГКБ № 40»</w:t>
      </w:r>
    </w:p>
    <w:p w:rsidR="007903B2" w:rsidRPr="00AC2305" w:rsidRDefault="007903B2" w:rsidP="00C54A77">
      <w:pPr>
        <w:tabs>
          <w:tab w:val="left" w:pos="6090"/>
        </w:tabs>
        <w:spacing w:after="0"/>
        <w:jc w:val="center"/>
        <w:rPr>
          <w:rFonts w:ascii="Times New Roman" w:hAnsi="Times New Roman" w:cs="Times New Roman"/>
          <w:b/>
          <w:sz w:val="28"/>
          <w:szCs w:val="28"/>
        </w:rPr>
      </w:pPr>
      <w:r w:rsidRPr="00AC2305">
        <w:rPr>
          <w:rFonts w:ascii="Times New Roman" w:hAnsi="Times New Roman" w:cs="Times New Roman"/>
          <w:b/>
          <w:sz w:val="28"/>
          <w:szCs w:val="28"/>
        </w:rPr>
        <w:t xml:space="preserve"> к совершению коррупционных правонарушений или о ставшей известной работнику информации о случаях совершения коррупционных правонарушений</w:t>
      </w:r>
    </w:p>
    <w:p w:rsidR="007903B2" w:rsidRPr="00067DD0" w:rsidRDefault="007903B2" w:rsidP="00C54A77">
      <w:pPr>
        <w:tabs>
          <w:tab w:val="left" w:pos="6090"/>
        </w:tabs>
        <w:spacing w:after="0"/>
        <w:jc w:val="both"/>
        <w:rPr>
          <w:rFonts w:ascii="Times New Roman" w:hAnsi="Times New Roman" w:cs="Times New Roman"/>
          <w:sz w:val="28"/>
          <w:szCs w:val="28"/>
        </w:rPr>
      </w:pPr>
    </w:p>
    <w:p w:rsidR="00DA2BE9" w:rsidRPr="00DA2BE9" w:rsidRDefault="00DA2BE9" w:rsidP="00C54A77">
      <w:pPr>
        <w:numPr>
          <w:ilvl w:val="0"/>
          <w:numId w:val="1"/>
        </w:numPr>
        <w:spacing w:after="0"/>
        <w:ind w:left="714" w:hanging="357"/>
        <w:contextualSpacing/>
        <w:jc w:val="center"/>
        <w:rPr>
          <w:rFonts w:ascii="Times New Roman" w:eastAsia="Times New Roman" w:hAnsi="Times New Roman" w:cs="Calibri"/>
          <w:color w:val="000000"/>
          <w:sz w:val="28"/>
        </w:rPr>
      </w:pPr>
      <w:r w:rsidRPr="00DA2BE9">
        <w:rPr>
          <w:rFonts w:ascii="Times New Roman" w:eastAsia="Times New Roman" w:hAnsi="Times New Roman" w:cs="Calibri"/>
          <w:color w:val="000000"/>
          <w:sz w:val="28"/>
        </w:rPr>
        <w:t>Общие положения</w:t>
      </w:r>
    </w:p>
    <w:p w:rsidR="00DA2BE9" w:rsidRPr="00DA2BE9" w:rsidRDefault="00DA2BE9" w:rsidP="00C54A77">
      <w:pPr>
        <w:spacing w:after="0"/>
        <w:ind w:left="714"/>
        <w:contextualSpacing/>
        <w:rPr>
          <w:rFonts w:ascii="Times New Roman" w:eastAsia="Times New Roman" w:hAnsi="Times New Roman" w:cs="Calibri"/>
          <w:b/>
          <w:color w:val="000000"/>
          <w:sz w:val="28"/>
        </w:rPr>
      </w:pPr>
    </w:p>
    <w:p w:rsidR="00DA2BE9" w:rsidRPr="00DA2BE9" w:rsidRDefault="00DA2BE9" w:rsidP="00C54A77">
      <w:pPr>
        <w:spacing w:after="0"/>
        <w:ind w:firstLine="709"/>
        <w:jc w:val="both"/>
        <w:rPr>
          <w:rFonts w:ascii="Times New Roman" w:eastAsia="Times New Roman" w:hAnsi="Times New Roman" w:cs="Calibri"/>
          <w:color w:val="000000"/>
          <w:sz w:val="28"/>
        </w:rPr>
      </w:pPr>
      <w:r w:rsidRPr="00DA2BE9">
        <w:rPr>
          <w:rFonts w:ascii="Times New Roman" w:eastAsia="Times New Roman" w:hAnsi="Times New Roman" w:cs="Calibri"/>
          <w:color w:val="000000"/>
          <w:sz w:val="28"/>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w:t>
      </w:r>
      <w:r>
        <w:rPr>
          <w:rFonts w:ascii="Times New Roman" w:eastAsia="Times New Roman" w:hAnsi="Times New Roman" w:cs="Calibri"/>
          <w:color w:val="000000"/>
          <w:sz w:val="28"/>
        </w:rPr>
        <w:t xml:space="preserve">аботанных Министерством труда и </w:t>
      </w:r>
      <w:r w:rsidRPr="00DA2BE9">
        <w:rPr>
          <w:rFonts w:ascii="Times New Roman" w:eastAsia="Times New Roman" w:hAnsi="Times New Roman" w:cs="Calibri"/>
          <w:color w:val="000000"/>
          <w:sz w:val="28"/>
        </w:rPr>
        <w:t xml:space="preserve">социальной защиты Российской Федерации, Устава </w:t>
      </w:r>
      <w:r w:rsidR="00AC2305">
        <w:rPr>
          <w:rFonts w:ascii="Times New Roman" w:eastAsia="Times New Roman" w:hAnsi="Times New Roman" w:cs="Calibri"/>
          <w:color w:val="000000"/>
          <w:sz w:val="28"/>
        </w:rPr>
        <w:t>ГБУЗ НО «ГКБ № 40»</w:t>
      </w:r>
      <w:r w:rsidRPr="00DA2BE9">
        <w:rPr>
          <w:rFonts w:ascii="Times New Roman" w:eastAsia="Times New Roman" w:hAnsi="Times New Roman" w:cs="Calibri"/>
          <w:color w:val="000000"/>
          <w:sz w:val="28"/>
        </w:rPr>
        <w:t xml:space="preserve"> </w:t>
      </w:r>
      <w:r w:rsidRPr="00DA2BE9">
        <w:rPr>
          <w:rFonts w:ascii="Times New Roman" w:eastAsia="Times New Roman" w:hAnsi="Times New Roman" w:cs="Calibri"/>
          <w:color w:val="000000"/>
          <w:sz w:val="28"/>
          <w:szCs w:val="28"/>
        </w:rPr>
        <w:t>(</w:t>
      </w:r>
      <w:r>
        <w:rPr>
          <w:rFonts w:ascii="Times New Roman" w:eastAsia="Times New Roman" w:hAnsi="Times New Roman" w:cs="Calibri"/>
          <w:color w:val="000000"/>
          <w:sz w:val="28"/>
          <w:szCs w:val="28"/>
        </w:rPr>
        <w:t>далее - Учреждение</w:t>
      </w:r>
      <w:r w:rsidRPr="00DA2BE9">
        <w:rPr>
          <w:rFonts w:ascii="Times New Roman" w:eastAsia="Times New Roman" w:hAnsi="Times New Roman" w:cs="Calibri"/>
          <w:color w:val="000000"/>
          <w:sz w:val="28"/>
          <w:szCs w:val="28"/>
        </w:rPr>
        <w:t xml:space="preserve">) </w:t>
      </w:r>
      <w:r w:rsidRPr="00DA2BE9">
        <w:rPr>
          <w:rFonts w:ascii="Times New Roman" w:eastAsia="Times New Roman" w:hAnsi="Times New Roman" w:cs="Calibri"/>
          <w:color w:val="000000"/>
          <w:sz w:val="28"/>
        </w:rPr>
        <w:t>и других локальных актов Учреждения.</w:t>
      </w:r>
    </w:p>
    <w:p w:rsidR="00DA2BE9" w:rsidRPr="00DA2BE9" w:rsidRDefault="00DA2BE9" w:rsidP="00C54A77">
      <w:pPr>
        <w:spacing w:after="0"/>
        <w:ind w:firstLine="709"/>
        <w:jc w:val="both"/>
        <w:rPr>
          <w:rFonts w:ascii="Times New Roman" w:eastAsia="Times New Roman" w:hAnsi="Times New Roman" w:cs="Calibri"/>
          <w:i/>
          <w:color w:val="000000"/>
          <w:sz w:val="28"/>
        </w:rPr>
      </w:pPr>
      <w:r w:rsidRPr="00DA2BE9">
        <w:rPr>
          <w:rFonts w:ascii="Times New Roman" w:eastAsia="Times New Roman" w:hAnsi="Times New Roman" w:cs="Calibri"/>
          <w:color w:val="000000"/>
          <w:sz w:val="28"/>
        </w:rPr>
        <w:t>1.2. Настоящее Положение устанавливает порядок уведомления руководителя</w:t>
      </w:r>
      <w:r>
        <w:rPr>
          <w:rFonts w:ascii="Times New Roman" w:eastAsia="Times New Roman" w:hAnsi="Times New Roman" w:cs="Calibri"/>
          <w:color w:val="000000"/>
          <w:sz w:val="28"/>
        </w:rPr>
        <w:t xml:space="preserve"> Учреждения</w:t>
      </w:r>
      <w:r w:rsidRPr="00DA2BE9">
        <w:rPr>
          <w:rFonts w:ascii="Times New Roman" w:eastAsia="Times New Roman" w:hAnsi="Times New Roman" w:cs="Calibri"/>
          <w:i/>
          <w:color w:val="000000"/>
          <w:sz w:val="28"/>
        </w:rPr>
        <w:t xml:space="preserve">, </w:t>
      </w:r>
      <w:r w:rsidRPr="00DA2BE9">
        <w:rPr>
          <w:rFonts w:ascii="Times New Roman" w:eastAsia="Times New Roman" w:hAnsi="Times New Roman" w:cs="Calibri"/>
          <w:color w:val="000000"/>
          <w:sz w:val="28"/>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DA2BE9" w:rsidRPr="00DA2BE9" w:rsidRDefault="00DA2BE9" w:rsidP="00C54A77">
      <w:pPr>
        <w:spacing w:after="0"/>
        <w:ind w:firstLine="709"/>
        <w:jc w:val="both"/>
        <w:rPr>
          <w:rFonts w:ascii="Times New Roman" w:eastAsia="Times New Roman" w:hAnsi="Times New Roman" w:cs="Calibri"/>
          <w:color w:val="000000"/>
          <w:sz w:val="28"/>
        </w:rPr>
      </w:pPr>
      <w:r w:rsidRPr="00DA2BE9">
        <w:rPr>
          <w:rFonts w:ascii="Times New Roman" w:eastAsia="Times New Roman" w:hAnsi="Times New Roman" w:cs="Calibri"/>
          <w:color w:val="000000"/>
          <w:sz w:val="28"/>
        </w:rPr>
        <w:t xml:space="preserve">1.3. Действие настоящего Положения распространяется на всех работников Учреждения. </w:t>
      </w:r>
    </w:p>
    <w:p w:rsidR="00DA2BE9" w:rsidRPr="00DA2BE9" w:rsidRDefault="00DA2BE9" w:rsidP="00C54A77">
      <w:pPr>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Calibri"/>
          <w:color w:val="000000"/>
          <w:sz w:val="28"/>
        </w:rPr>
        <w:t>1.4</w:t>
      </w:r>
      <w:r>
        <w:rPr>
          <w:rFonts w:ascii="Times New Roman" w:eastAsia="Times New Roman" w:hAnsi="Times New Roman" w:cs="Calibri"/>
          <w:color w:val="000000"/>
          <w:sz w:val="28"/>
        </w:rPr>
        <w:t>. Работник Учреждения</w:t>
      </w:r>
      <w:r w:rsidRPr="00DA2BE9">
        <w:rPr>
          <w:rFonts w:ascii="Times New Roman" w:eastAsia="Times New Roman" w:hAnsi="Times New Roman" w:cs="Times New Roman"/>
          <w:color w:val="000000"/>
          <w:sz w:val="28"/>
        </w:rPr>
        <w:t>, не выполнивший обязанность по уведомлению руководителя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DA2BE9" w:rsidRPr="00DA2BE9" w:rsidRDefault="00DA2BE9" w:rsidP="00C54A77">
      <w:pPr>
        <w:spacing w:after="0"/>
        <w:ind w:firstLine="709"/>
        <w:jc w:val="both"/>
        <w:rPr>
          <w:rFonts w:ascii="Times New Roman" w:eastAsia="Times New Roman" w:hAnsi="Times New Roman" w:cs="Times New Roman"/>
          <w:color w:val="000000"/>
          <w:sz w:val="28"/>
        </w:rPr>
      </w:pPr>
    </w:p>
    <w:p w:rsidR="00DA2BE9" w:rsidRPr="00DA2BE9" w:rsidRDefault="00DA2BE9" w:rsidP="00C54A77">
      <w:pPr>
        <w:spacing w:after="0"/>
        <w:ind w:firstLine="709"/>
        <w:jc w:val="center"/>
        <w:rPr>
          <w:rFonts w:ascii="Times New Roman" w:eastAsia="Times New Roman" w:hAnsi="Times New Roman" w:cs="Times New Roman"/>
          <w:b/>
          <w:color w:val="000000"/>
          <w:sz w:val="28"/>
        </w:rPr>
      </w:pPr>
      <w:r w:rsidRPr="00DA2BE9">
        <w:rPr>
          <w:rFonts w:ascii="Times New Roman" w:eastAsia="Times New Roman" w:hAnsi="Times New Roman" w:cs="Times New Roman"/>
          <w:b/>
          <w:color w:val="000000"/>
          <w:sz w:val="28"/>
        </w:rPr>
        <w:t>2. Порядок уведомления руководителя о фактах обращения в целях склонения работника Учреждения (Предприятия) к совершению коррупционных правонарушений</w:t>
      </w:r>
    </w:p>
    <w:p w:rsidR="00DA2BE9" w:rsidRPr="00DA2BE9" w:rsidRDefault="00DA2BE9" w:rsidP="00C54A77">
      <w:pPr>
        <w:autoSpaceDE w:val="0"/>
        <w:autoSpaceDN w:val="0"/>
        <w:adjustRightInd w:val="0"/>
        <w:spacing w:after="0"/>
        <w:ind w:firstLine="709"/>
        <w:jc w:val="center"/>
        <w:rPr>
          <w:rFonts w:ascii="Times New Roman" w:eastAsia="Times New Roman" w:hAnsi="Times New Roman" w:cs="Times New Roman"/>
          <w:b/>
          <w:color w:val="000000"/>
          <w:sz w:val="28"/>
        </w:rPr>
      </w:pP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DA2BE9">
        <w:rPr>
          <w:rFonts w:ascii="Times New Roman" w:eastAsia="Times New Roman" w:hAnsi="Times New Roman" w:cs="Times New Roman"/>
          <w:color w:val="000000"/>
          <w:sz w:val="28"/>
        </w:rPr>
        <w:t xml:space="preserve">2.1. Работник Учреждения </w:t>
      </w:r>
      <w:r w:rsidRPr="00DA2BE9">
        <w:rPr>
          <w:rFonts w:ascii="Times New Roman" w:eastAsia="Times New Roman" w:hAnsi="Times New Roman" w:cs="Times New Roman"/>
          <w:color w:val="000000"/>
          <w:sz w:val="28"/>
          <w:szCs w:val="28"/>
        </w:rPr>
        <w:t>обязан</w:t>
      </w:r>
      <w:r w:rsidRPr="00DA2BE9">
        <w:rPr>
          <w:rFonts w:ascii="Times New Roman" w:eastAsia="Times New Roman" w:hAnsi="Times New Roman" w:cs="Times New Roman"/>
          <w:color w:val="000000"/>
          <w:sz w:val="28"/>
        </w:rPr>
        <w:t xml:space="preserve"> уведомить руководителя о фактах обращения в целях </w:t>
      </w:r>
      <w:r w:rsidRPr="00DA2BE9">
        <w:rPr>
          <w:rFonts w:ascii="Times New Roman" w:eastAsia="Times New Roman" w:hAnsi="Times New Roman" w:cs="Times New Roman"/>
          <w:color w:val="000000"/>
          <w:sz w:val="28"/>
          <w:szCs w:val="28"/>
        </w:rPr>
        <w:t xml:space="preserve">склонения его к совершению коррупционных правонарушений </w:t>
      </w:r>
      <w:r w:rsidR="001430F1">
        <w:rPr>
          <w:rFonts w:ascii="Times New Roman" w:eastAsia="Times New Roman" w:hAnsi="Times New Roman" w:cs="Times New Roman"/>
          <w:color w:val="000000"/>
          <w:sz w:val="28"/>
          <w:szCs w:val="28"/>
        </w:rPr>
        <w:t>незамедлительно</w:t>
      </w:r>
      <w:r w:rsidRPr="00DA2BE9">
        <w:rPr>
          <w:rFonts w:ascii="Times New Roman" w:eastAsia="Times New Roman" w:hAnsi="Times New Roman" w:cs="Times New Roman"/>
          <w:color w:val="000000"/>
          <w:sz w:val="28"/>
          <w:szCs w:val="28"/>
        </w:rPr>
        <w:t xml:space="preserve"> по форме, указанной в приложении 1 к настоящему Положению.</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sidRPr="00DA2BE9">
        <w:rPr>
          <w:rFonts w:ascii="Times New Roman" w:eastAsia="Times New Roman" w:hAnsi="Times New Roman" w:cs="Times New Roman"/>
          <w:color w:val="000000"/>
          <w:sz w:val="28"/>
          <w:szCs w:val="28"/>
          <w:lang w:eastAsia="ru-RU"/>
        </w:rPr>
        <w:t xml:space="preserve">2.2. В случае если работник Учреждения находится не при исполнении </w:t>
      </w:r>
      <w:r w:rsidRPr="00DA2BE9">
        <w:rPr>
          <w:rFonts w:ascii="Times New Roman" w:eastAsia="Times New Roman" w:hAnsi="Times New Roman" w:cs="Times New Roman"/>
          <w:color w:val="000000"/>
          <w:sz w:val="28"/>
          <w:szCs w:val="28"/>
          <w:lang w:eastAsia="ru-RU"/>
        </w:rPr>
        <w:lastRenderedPageBreak/>
        <w:t xml:space="preserve">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DA2BE9">
          <w:rPr>
            <w:rFonts w:ascii="Times New Roman" w:eastAsia="Times New Roman" w:hAnsi="Times New Roman" w:cs="Times New Roman"/>
            <w:color w:val="000000"/>
            <w:sz w:val="28"/>
            <w:szCs w:val="28"/>
            <w:lang w:eastAsia="ru-RU"/>
          </w:rPr>
          <w:t>уведомление</w:t>
        </w:r>
      </w:hyperlink>
      <w:r w:rsidRPr="00DA2BE9">
        <w:rPr>
          <w:rFonts w:ascii="Times New Roman" w:eastAsia="Times New Roman" w:hAnsi="Times New Roman" w:cs="Times New Roman"/>
          <w:color w:val="000000"/>
          <w:sz w:val="28"/>
          <w:szCs w:val="28"/>
          <w:lang w:eastAsia="ru-RU"/>
        </w:rPr>
        <w:t>.</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szCs w:val="28"/>
        </w:rPr>
        <w:t xml:space="preserve">2.3. В уведомлении </w:t>
      </w:r>
      <w:r w:rsidRPr="00DA2BE9">
        <w:rPr>
          <w:rFonts w:ascii="Times New Roman" w:eastAsia="Times New Roman" w:hAnsi="Times New Roman" w:cs="Times New Roman"/>
          <w:color w:val="000000"/>
          <w:sz w:val="28"/>
        </w:rPr>
        <w:t xml:space="preserve">указываются следующие сведения: </w:t>
      </w:r>
    </w:p>
    <w:p w:rsidR="00DA2BE9" w:rsidRPr="00DA2BE9" w:rsidRDefault="00755E81"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2BE9" w:rsidRPr="00DA2BE9">
        <w:rPr>
          <w:rFonts w:ascii="Times New Roman" w:eastAsia="Times New Roman" w:hAnsi="Times New Roman" w:cs="Times New Roman"/>
          <w:color w:val="000000"/>
          <w:sz w:val="28"/>
          <w:szCs w:val="28"/>
          <w:lang w:eastAsia="ru-RU"/>
        </w:rPr>
        <w:t xml:space="preserve">персональные данные работника, подающего </w:t>
      </w:r>
      <w:hyperlink w:anchor="P153" w:history="1">
        <w:r w:rsidR="00DA2BE9" w:rsidRPr="00DA2BE9">
          <w:rPr>
            <w:rFonts w:ascii="Times New Roman" w:eastAsia="Times New Roman" w:hAnsi="Times New Roman" w:cs="Times New Roman"/>
            <w:color w:val="000000"/>
            <w:sz w:val="28"/>
            <w:szCs w:val="28"/>
            <w:lang w:eastAsia="ru-RU"/>
          </w:rPr>
          <w:t>уведомление</w:t>
        </w:r>
      </w:hyperlink>
      <w:r w:rsidR="00DA2BE9" w:rsidRPr="00DA2BE9">
        <w:rPr>
          <w:rFonts w:ascii="Times New Roman" w:eastAsia="Times New Roman" w:hAnsi="Times New Roman" w:cs="Times New Roman"/>
          <w:color w:val="000000"/>
          <w:sz w:val="28"/>
          <w:szCs w:val="28"/>
          <w:lang w:eastAsia="ru-RU"/>
        </w:rPr>
        <w:t xml:space="preserve"> (фамилия, имя, отчество, замещаемая должность, контактный телефон);</w:t>
      </w:r>
    </w:p>
    <w:p w:rsidR="00DA2BE9" w:rsidRPr="00DA2BE9" w:rsidRDefault="00755E81"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A2BE9" w:rsidRPr="00DA2BE9">
        <w:rPr>
          <w:rFonts w:ascii="Times New Roman" w:eastAsia="Times New Roman" w:hAnsi="Times New Roman" w:cs="Times New Roman"/>
          <w:color w:val="000000"/>
          <w:sz w:val="28"/>
          <w:szCs w:val="28"/>
          <w:lang w:eastAsia="ru-RU"/>
        </w:rPr>
        <w:t>фамилия, имя, отчество, должность, все известные сведения о лице, склоняющем к коррупционному правонарушению;</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proofErr w:type="gramStart"/>
      <w:r w:rsidRPr="00DA2BE9">
        <w:rPr>
          <w:rFonts w:ascii="Times New Roman" w:eastAsia="Times New Roman" w:hAnsi="Times New Roman" w:cs="Times New Roman"/>
          <w:color w:val="000000"/>
          <w:sz w:val="28"/>
          <w:szCs w:val="28"/>
          <w:lang w:eastAsia="ru-RU"/>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roofErr w:type="gramEnd"/>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sidRPr="00DA2BE9">
        <w:rPr>
          <w:rFonts w:ascii="Times New Roman" w:eastAsia="Times New Roman" w:hAnsi="Times New Roman" w:cs="Times New Roman"/>
          <w:color w:val="000000"/>
          <w:sz w:val="28"/>
          <w:szCs w:val="28"/>
          <w:lang w:eastAsia="ru-RU"/>
        </w:rPr>
        <w:t>дата и место произошедшего склонения к правонарушению;</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sidRPr="00DA2BE9">
        <w:rPr>
          <w:rFonts w:ascii="Times New Roman" w:eastAsia="Times New Roman" w:hAnsi="Times New Roman" w:cs="Times New Roman"/>
          <w:color w:val="000000"/>
          <w:sz w:val="28"/>
          <w:szCs w:val="28"/>
          <w:lang w:eastAsia="ru-RU"/>
        </w:rPr>
        <w:t>сведения о третьих лицах, имеющих отношение к данному делу, и свидетелях, если таковые имеются;</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sidRPr="00DA2BE9">
        <w:rPr>
          <w:rFonts w:ascii="Times New Roman" w:eastAsia="Times New Roman" w:hAnsi="Times New Roman" w:cs="Times New Roman"/>
          <w:color w:val="000000"/>
          <w:sz w:val="28"/>
          <w:szCs w:val="28"/>
          <w:lang w:eastAsia="ru-RU"/>
        </w:rPr>
        <w:t>иные известные сведения, представляющие интерес для разбирательства по существу;</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DA2BE9">
        <w:rPr>
          <w:rFonts w:ascii="Times New Roman" w:eastAsia="Times New Roman" w:hAnsi="Times New Roman" w:cs="Times New Roman"/>
          <w:color w:val="000000"/>
          <w:sz w:val="28"/>
          <w:szCs w:val="28"/>
        </w:rPr>
        <w:t xml:space="preserve">информация об уведомлении работником органов прокуратуры или других государственных органов </w:t>
      </w:r>
      <w:proofErr w:type="gramStart"/>
      <w:r w:rsidRPr="00DA2BE9">
        <w:rPr>
          <w:rFonts w:ascii="Times New Roman" w:eastAsia="Times New Roman" w:hAnsi="Times New Roman" w:cs="Times New Roman"/>
          <w:color w:val="000000"/>
          <w:sz w:val="28"/>
          <w:szCs w:val="28"/>
        </w:rPr>
        <w:t>об обращении к нему каких-либо лиц в целях склонения его к совершению коррупционных правонарушений в случае</w:t>
      </w:r>
      <w:proofErr w:type="gramEnd"/>
      <w:r w:rsidRPr="00DA2BE9">
        <w:rPr>
          <w:rFonts w:ascii="Times New Roman" w:eastAsia="Times New Roman" w:hAnsi="Times New Roman" w:cs="Times New Roman"/>
          <w:color w:val="000000"/>
          <w:sz w:val="28"/>
          <w:szCs w:val="28"/>
        </w:rPr>
        <w:t xml:space="preserve">, если указанная информация была направлена уведомителем в соответствующие органы; </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szCs w:val="28"/>
        </w:rPr>
        <w:t>дата подачи</w:t>
      </w:r>
      <w:r w:rsidRPr="00DA2BE9">
        <w:rPr>
          <w:rFonts w:ascii="Times New Roman" w:eastAsia="Times New Roman" w:hAnsi="Times New Roman" w:cs="Times New Roman"/>
          <w:color w:val="000000"/>
          <w:sz w:val="28"/>
        </w:rPr>
        <w:t xml:space="preserve"> уведомления и личная подпись уведомителя. </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DA2BE9" w:rsidRPr="00DA2BE9" w:rsidRDefault="00DA2BE9" w:rsidP="00C54A77">
      <w:pPr>
        <w:autoSpaceDE w:val="0"/>
        <w:autoSpaceDN w:val="0"/>
        <w:adjustRightInd w:val="0"/>
        <w:spacing w:after="0"/>
        <w:ind w:firstLine="709"/>
        <w:jc w:val="both"/>
        <w:rPr>
          <w:rFonts w:ascii="Times New Roman" w:eastAsia="Calibri" w:hAnsi="Times New Roman" w:cs="Times New Roman"/>
          <w:color w:val="000000"/>
          <w:sz w:val="24"/>
          <w:szCs w:val="24"/>
        </w:rPr>
      </w:pPr>
      <w:r w:rsidRPr="00DA2BE9">
        <w:rPr>
          <w:rFonts w:ascii="Times New Roman" w:eastAsia="Times New Roman" w:hAnsi="Times New Roman" w:cs="Times New Roman"/>
          <w:color w:val="000000"/>
          <w:sz w:val="28"/>
        </w:rPr>
        <w:t xml:space="preserve">2.5. Работник, которому стало известно о факте обращения к другим работникам </w:t>
      </w:r>
      <w:r w:rsidRPr="00DA2BE9">
        <w:rPr>
          <w:rFonts w:ascii="Times New Roman" w:eastAsia="Times New Roman" w:hAnsi="Times New Roman" w:cs="Times New Roman"/>
          <w:color w:val="000000"/>
          <w:sz w:val="28"/>
          <w:szCs w:val="28"/>
        </w:rPr>
        <w:t>Учреждения в</w:t>
      </w:r>
      <w:r w:rsidRPr="00DA2BE9">
        <w:rPr>
          <w:rFonts w:ascii="Times New Roman" w:eastAsia="Times New Roman" w:hAnsi="Times New Roman" w:cs="Times New Roman"/>
          <w:color w:val="000000"/>
          <w:sz w:val="28"/>
        </w:rPr>
        <w:t xml:space="preserve"> связи с исполнением должностных обязанностей каких-либо лиц в целях склонения их к совершению коррупционных правонарушений, </w:t>
      </w:r>
      <w:r w:rsidR="00EF6E5A" w:rsidRPr="00187A74">
        <w:rPr>
          <w:rFonts w:ascii="Times New Roman" w:eastAsia="Times New Roman" w:hAnsi="Times New Roman" w:cs="Times New Roman"/>
          <w:color w:val="000000"/>
          <w:sz w:val="28"/>
        </w:rPr>
        <w:t>уведомляет</w:t>
      </w:r>
      <w:r w:rsidRPr="00187A74">
        <w:rPr>
          <w:rFonts w:ascii="Times New Roman" w:eastAsia="Times New Roman" w:hAnsi="Times New Roman" w:cs="Times New Roman"/>
          <w:color w:val="000000"/>
          <w:sz w:val="28"/>
        </w:rPr>
        <w:t xml:space="preserve"> об этом </w:t>
      </w:r>
      <w:r w:rsidR="009D4436" w:rsidRPr="00187A74">
        <w:rPr>
          <w:rFonts w:ascii="Times New Roman" w:eastAsia="Calibri" w:hAnsi="Times New Roman" w:cs="Times New Roman"/>
          <w:color w:val="000000"/>
          <w:sz w:val="28"/>
          <w:szCs w:val="28"/>
        </w:rPr>
        <w:t>работодателя</w:t>
      </w:r>
      <w:r w:rsidRPr="00187A74">
        <w:rPr>
          <w:rFonts w:ascii="Times New Roman" w:eastAsia="Times New Roman" w:hAnsi="Times New Roman" w:cs="Times New Roman"/>
          <w:color w:val="000000"/>
          <w:sz w:val="28"/>
        </w:rPr>
        <w:t xml:space="preserve"> в порядке, установленном настоящим Положением.</w:t>
      </w:r>
    </w:p>
    <w:p w:rsidR="00DA2BE9" w:rsidRPr="00DA2BE9" w:rsidRDefault="00DA2BE9" w:rsidP="00C54A77">
      <w:pPr>
        <w:widowControl w:val="0"/>
        <w:autoSpaceDE w:val="0"/>
        <w:autoSpaceDN w:val="0"/>
        <w:spacing w:after="0"/>
        <w:ind w:firstLine="709"/>
        <w:jc w:val="center"/>
        <w:outlineLvl w:val="1"/>
        <w:rPr>
          <w:rFonts w:ascii="Times New Roman" w:eastAsia="Times New Roman" w:hAnsi="Times New Roman" w:cs="Times New Roman"/>
          <w:b/>
          <w:color w:val="000000"/>
          <w:sz w:val="28"/>
        </w:rPr>
      </w:pPr>
    </w:p>
    <w:p w:rsidR="00DA2BE9" w:rsidRPr="00DA2BE9" w:rsidRDefault="00DA2BE9" w:rsidP="00C54A77">
      <w:pPr>
        <w:widowControl w:val="0"/>
        <w:autoSpaceDE w:val="0"/>
        <w:autoSpaceDN w:val="0"/>
        <w:spacing w:after="0"/>
        <w:ind w:firstLine="709"/>
        <w:jc w:val="center"/>
        <w:outlineLvl w:val="1"/>
        <w:rPr>
          <w:rFonts w:ascii="Times New Roman" w:eastAsia="Times New Roman" w:hAnsi="Times New Roman" w:cs="Times New Roman"/>
          <w:b/>
          <w:color w:val="000000"/>
          <w:sz w:val="28"/>
        </w:rPr>
      </w:pPr>
      <w:r w:rsidRPr="00DA2BE9">
        <w:rPr>
          <w:rFonts w:ascii="Times New Roman" w:eastAsia="Times New Roman" w:hAnsi="Times New Roman" w:cs="Times New Roman"/>
          <w:b/>
          <w:color w:val="000000"/>
          <w:sz w:val="28"/>
        </w:rPr>
        <w:t>3. Порядок регистрации уведомлений</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i/>
          <w:color w:val="000000"/>
          <w:sz w:val="28"/>
          <w:szCs w:val="28"/>
        </w:rPr>
      </w:pP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szCs w:val="28"/>
          <w:lang w:eastAsia="ru-RU"/>
        </w:rPr>
        <w:t xml:space="preserve">3.1. </w:t>
      </w:r>
      <w:hyperlink w:anchor="P153" w:history="1">
        <w:r w:rsidRPr="00DA2BE9">
          <w:rPr>
            <w:rFonts w:ascii="Times New Roman" w:eastAsia="Times New Roman" w:hAnsi="Times New Roman" w:cs="Times New Roman"/>
            <w:color w:val="000000"/>
            <w:sz w:val="28"/>
            <w:szCs w:val="28"/>
          </w:rPr>
          <w:t>Уведомление</w:t>
        </w:r>
      </w:hyperlink>
      <w:r w:rsidRPr="00DA2BE9">
        <w:rPr>
          <w:rFonts w:ascii="Times New Roman" w:eastAsia="Times New Roman" w:hAnsi="Times New Roman" w:cs="Times New Roman"/>
          <w:color w:val="000000"/>
          <w:sz w:val="28"/>
          <w:szCs w:val="28"/>
        </w:rPr>
        <w:t xml:space="preserve"> работника Учреждения </w:t>
      </w:r>
      <w:r w:rsidRPr="00DA2BE9">
        <w:rPr>
          <w:rFonts w:ascii="Times New Roman" w:eastAsia="Times New Roman" w:hAnsi="Times New Roman" w:cs="Times New Roman"/>
          <w:color w:val="000000"/>
          <w:sz w:val="28"/>
        </w:rPr>
        <w:t>подлежит обязательной регистрации.</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i/>
          <w:color w:val="000000"/>
          <w:sz w:val="28"/>
          <w:szCs w:val="28"/>
        </w:rPr>
      </w:pPr>
      <w:r w:rsidRPr="00DA2BE9">
        <w:rPr>
          <w:rFonts w:ascii="Times New Roman" w:eastAsia="Times New Roman" w:hAnsi="Times New Roman" w:cs="Times New Roman"/>
          <w:color w:val="000000"/>
          <w:sz w:val="28"/>
        </w:rPr>
        <w:t xml:space="preserve">Прием, регистрацию и учет поступивших уведомлений осуществляет лицо, ответственное за работу по профилактике коррупционных </w:t>
      </w:r>
      <w:r w:rsidRPr="00DA2BE9">
        <w:rPr>
          <w:rFonts w:ascii="Times New Roman" w:eastAsia="Times New Roman" w:hAnsi="Times New Roman" w:cs="Times New Roman"/>
          <w:color w:val="000000"/>
          <w:sz w:val="28"/>
        </w:rPr>
        <w:lastRenderedPageBreak/>
        <w:t xml:space="preserve">правонарушений </w:t>
      </w:r>
      <w:r w:rsidR="002D461E">
        <w:rPr>
          <w:rFonts w:ascii="Times New Roman" w:eastAsia="Times New Roman" w:hAnsi="Times New Roman" w:cs="Times New Roman"/>
          <w:color w:val="000000"/>
          <w:sz w:val="28"/>
          <w:lang w:eastAsia="ru-RU"/>
        </w:rPr>
        <w:t>(</w:t>
      </w:r>
      <w:r w:rsidR="002D461E" w:rsidRPr="002D461E">
        <w:rPr>
          <w:rFonts w:ascii="Times New Roman" w:eastAsia="Times New Roman" w:hAnsi="Times New Roman" w:cs="Times New Roman"/>
          <w:color w:val="000000"/>
          <w:sz w:val="28"/>
          <w:lang w:eastAsia="ru-RU"/>
        </w:rPr>
        <w:t>юрисконсульт</w:t>
      </w:r>
      <w:r w:rsidR="002D461E">
        <w:rPr>
          <w:rFonts w:ascii="Times New Roman" w:eastAsia="Times New Roman" w:hAnsi="Times New Roman" w:cs="Times New Roman"/>
          <w:color w:val="000000"/>
          <w:sz w:val="28"/>
          <w:lang w:eastAsia="ru-RU"/>
        </w:rPr>
        <w:t>)</w:t>
      </w:r>
      <w:r w:rsidRPr="00DA2BE9">
        <w:rPr>
          <w:rFonts w:ascii="Times New Roman" w:eastAsia="Times New Roman" w:hAnsi="Times New Roman" w:cs="Times New Roman"/>
          <w:i/>
          <w:color w:val="000000"/>
          <w:sz w:val="28"/>
          <w:szCs w:val="28"/>
          <w:lang w:eastAsia="ru-RU"/>
        </w:rPr>
        <w:t>.</w:t>
      </w:r>
    </w:p>
    <w:p w:rsidR="00DA2BE9" w:rsidRPr="00DA2BE9" w:rsidRDefault="00B9352A" w:rsidP="00C54A77">
      <w:pPr>
        <w:widowControl w:val="0"/>
        <w:autoSpaceDE w:val="0"/>
        <w:autoSpaceDN w:val="0"/>
        <w:spacing w:after="0"/>
        <w:ind w:firstLine="709"/>
        <w:jc w:val="both"/>
        <w:rPr>
          <w:rFonts w:ascii="Times New Roman" w:eastAsia="Times New Roman" w:hAnsi="Times New Roman" w:cs="Times New Roman"/>
          <w:color w:val="000000"/>
          <w:sz w:val="28"/>
        </w:rPr>
      </w:pPr>
      <w:hyperlink w:anchor="P153" w:history="1">
        <w:r w:rsidR="00DA2BE9" w:rsidRPr="00DA2BE9">
          <w:rPr>
            <w:rFonts w:ascii="Times New Roman" w:eastAsia="Times New Roman" w:hAnsi="Times New Roman" w:cs="Times New Roman"/>
            <w:color w:val="000000"/>
            <w:sz w:val="28"/>
          </w:rPr>
          <w:t>Уведомление</w:t>
        </w:r>
      </w:hyperlink>
      <w:r w:rsidR="00DA2BE9" w:rsidRPr="00DA2BE9">
        <w:rPr>
          <w:rFonts w:ascii="Times New Roman" w:eastAsia="Times New Roman" w:hAnsi="Times New Roman" w:cs="Times New Roman"/>
          <w:color w:val="000000"/>
          <w:sz w:val="28"/>
        </w:rPr>
        <w:t xml:space="preserve"> регистрируется в день поступления по почте либо представления курьером. В случае представления уведомления работником регистрация производится незамедлительно в его присутствии. Учреждения </w:t>
      </w:r>
      <w:r w:rsidR="00DA2BE9" w:rsidRPr="00DA2BE9">
        <w:rPr>
          <w:rFonts w:ascii="Times New Roman" w:eastAsia="Times New Roman" w:hAnsi="Times New Roman" w:cs="Times New Roman"/>
          <w:color w:val="000000"/>
          <w:sz w:val="28"/>
          <w:szCs w:val="28"/>
          <w:lang w:eastAsia="ru-RU"/>
        </w:rPr>
        <w:t>(Предприятия)</w:t>
      </w:r>
      <w:r w:rsidR="00DA2BE9" w:rsidRPr="00DA2BE9">
        <w:rPr>
          <w:rFonts w:ascii="Times New Roman" w:eastAsia="Times New Roman" w:hAnsi="Times New Roman" w:cs="Times New Roman"/>
          <w:color w:val="000000"/>
          <w:szCs w:val="20"/>
          <w:lang w:eastAsia="ru-RU"/>
        </w:rPr>
        <w:t xml:space="preserve"> </w:t>
      </w:r>
      <w:r w:rsidR="00DA2BE9" w:rsidRPr="00DA2BE9">
        <w:rPr>
          <w:rFonts w:ascii="Times New Roman" w:eastAsia="Times New Roman" w:hAnsi="Times New Roman" w:cs="Times New Roman"/>
          <w:color w:val="000000"/>
          <w:sz w:val="28"/>
        </w:rPr>
        <w:t>лично</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 xml:space="preserve">Копия поступившего уведомления с регистрационным номером, датой и подписью принимающего лица выдается работнику Учреждения </w:t>
      </w:r>
      <w:r w:rsidRPr="00DA2BE9">
        <w:rPr>
          <w:rFonts w:ascii="Times New Roman" w:eastAsia="Times New Roman" w:hAnsi="Times New Roman" w:cs="Times New Roman"/>
          <w:color w:val="000000"/>
          <w:sz w:val="28"/>
          <w:szCs w:val="28"/>
          <w:lang w:eastAsia="ru-RU"/>
        </w:rPr>
        <w:t xml:space="preserve">(Предприятия) </w:t>
      </w:r>
      <w:r w:rsidRPr="00DA2BE9">
        <w:rPr>
          <w:rFonts w:ascii="Times New Roman" w:eastAsia="Times New Roman" w:hAnsi="Times New Roman" w:cs="Times New Roman"/>
          <w:color w:val="000000"/>
          <w:sz w:val="28"/>
        </w:rPr>
        <w:t>для подтверждения принятия и регистрации сведений.</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szCs w:val="28"/>
          <w:lang w:eastAsia="ru-RU"/>
        </w:rPr>
      </w:pPr>
      <w:r w:rsidRPr="00DA2BE9">
        <w:rPr>
          <w:rFonts w:ascii="Times New Roman" w:eastAsia="Times New Roman" w:hAnsi="Times New Roman" w:cs="Times New Roman"/>
          <w:color w:val="000000"/>
          <w:sz w:val="28"/>
          <w:lang w:eastAsia="ru-RU"/>
        </w:rPr>
        <w:t xml:space="preserve">3.2. </w:t>
      </w:r>
      <w:r w:rsidRPr="00DA2BE9">
        <w:rPr>
          <w:rFonts w:ascii="Times New Roman" w:eastAsia="Times New Roman" w:hAnsi="Times New Roman" w:cs="Times New Roman"/>
          <w:color w:val="000000"/>
          <w:sz w:val="28"/>
        </w:rPr>
        <w:t xml:space="preserve">Лицо, ответственное за работу по профилактике коррупционных правонарушений </w:t>
      </w:r>
      <w:r w:rsidR="002D461E">
        <w:rPr>
          <w:rFonts w:ascii="Times New Roman" w:eastAsia="Times New Roman" w:hAnsi="Times New Roman" w:cs="Times New Roman"/>
          <w:color w:val="000000"/>
          <w:sz w:val="28"/>
        </w:rPr>
        <w:t>(</w:t>
      </w:r>
      <w:r w:rsidR="002D461E" w:rsidRPr="002D461E">
        <w:rPr>
          <w:rFonts w:ascii="Times New Roman" w:eastAsia="Times New Roman" w:hAnsi="Times New Roman" w:cs="Times New Roman"/>
          <w:color w:val="000000"/>
          <w:sz w:val="28"/>
          <w:lang w:eastAsia="ru-RU"/>
        </w:rPr>
        <w:t>юрисконсульт</w:t>
      </w:r>
      <w:r w:rsidR="002D461E">
        <w:rPr>
          <w:rFonts w:ascii="Times New Roman" w:eastAsia="Times New Roman" w:hAnsi="Times New Roman" w:cs="Times New Roman"/>
          <w:color w:val="000000"/>
          <w:sz w:val="28"/>
          <w:lang w:eastAsia="ru-RU"/>
        </w:rPr>
        <w:t>)</w:t>
      </w:r>
      <w:r w:rsidRPr="00DA2BE9">
        <w:rPr>
          <w:rFonts w:ascii="Times New Roman" w:eastAsia="Times New Roman" w:hAnsi="Times New Roman" w:cs="Times New Roman"/>
          <w:i/>
          <w:color w:val="000000"/>
          <w:sz w:val="28"/>
          <w:szCs w:val="28"/>
          <w:lang w:eastAsia="ru-RU"/>
        </w:rPr>
        <w:t xml:space="preserve"> </w:t>
      </w:r>
      <w:r w:rsidRPr="00DA2BE9">
        <w:rPr>
          <w:rFonts w:ascii="Times New Roman" w:eastAsia="Times New Roman" w:hAnsi="Times New Roman" w:cs="Times New Roman"/>
          <w:color w:val="000000"/>
          <w:sz w:val="28"/>
          <w:szCs w:val="28"/>
          <w:lang w:eastAsia="ru-RU"/>
        </w:rPr>
        <w:t xml:space="preserve">обеспечивает конфиденциальность и сохранность данных, полученных от работника, подавшего </w:t>
      </w:r>
      <w:hyperlink w:anchor="P153" w:history="1">
        <w:r w:rsidRPr="00DA2BE9">
          <w:rPr>
            <w:rFonts w:ascii="Times New Roman" w:eastAsia="Times New Roman" w:hAnsi="Times New Roman" w:cs="Times New Roman"/>
            <w:color w:val="000000"/>
            <w:sz w:val="28"/>
            <w:szCs w:val="28"/>
            <w:lang w:eastAsia="ru-RU"/>
          </w:rPr>
          <w:t>уведомление</w:t>
        </w:r>
      </w:hyperlink>
      <w:r w:rsidRPr="00DA2BE9">
        <w:rPr>
          <w:rFonts w:ascii="Times New Roman" w:eastAsia="Times New Roman" w:hAnsi="Times New Roman" w:cs="Times New Roman"/>
          <w:color w:val="000000"/>
          <w:sz w:val="28"/>
          <w:szCs w:val="28"/>
          <w:lang w:eastAsia="ru-RU"/>
        </w:rPr>
        <w:t>, и несет персональную ответственность в соответствии с законодательством Российской Федерации за разглашение полученных сведений.</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DA2BE9" w:rsidRPr="00DA2BE9" w:rsidRDefault="00B9352A" w:rsidP="00C54A77">
      <w:pPr>
        <w:widowControl w:val="0"/>
        <w:autoSpaceDE w:val="0"/>
        <w:autoSpaceDN w:val="0"/>
        <w:spacing w:after="0"/>
        <w:ind w:firstLine="709"/>
        <w:jc w:val="both"/>
        <w:rPr>
          <w:rFonts w:ascii="Times New Roman" w:eastAsia="Times New Roman" w:hAnsi="Times New Roman" w:cs="Times New Roman"/>
          <w:color w:val="000000"/>
          <w:sz w:val="28"/>
        </w:rPr>
      </w:pPr>
      <w:hyperlink w:anchor="P214" w:history="1">
        <w:r w:rsidR="00DA2BE9" w:rsidRPr="00DA2BE9">
          <w:rPr>
            <w:rFonts w:ascii="Times New Roman" w:eastAsia="Times New Roman" w:hAnsi="Times New Roman" w:cs="Times New Roman"/>
            <w:color w:val="000000"/>
            <w:sz w:val="28"/>
          </w:rPr>
          <w:t>Журнал</w:t>
        </w:r>
      </w:hyperlink>
      <w:r w:rsidR="00DA2BE9" w:rsidRPr="00DA2BE9">
        <w:rPr>
          <w:rFonts w:ascii="Times New Roman" w:eastAsia="Times New Roman" w:hAnsi="Times New Roman" w:cs="Times New Roman"/>
          <w:color w:val="000000"/>
          <w:sz w:val="28"/>
        </w:rPr>
        <w:t xml:space="preserve"> учета оформляется и ведется </w:t>
      </w:r>
      <w:r w:rsidR="00536DC5">
        <w:rPr>
          <w:rFonts w:ascii="Times New Roman" w:eastAsia="Times New Roman" w:hAnsi="Times New Roman" w:cs="Times New Roman"/>
          <w:color w:val="000000"/>
          <w:sz w:val="28"/>
        </w:rPr>
        <w:t>юрисконсультом</w:t>
      </w:r>
      <w:r w:rsidR="00DA2BE9" w:rsidRPr="00DA2BE9">
        <w:rPr>
          <w:rFonts w:ascii="Times New Roman" w:eastAsia="Times New Roman" w:hAnsi="Times New Roman" w:cs="Times New Roman"/>
          <w:i/>
          <w:color w:val="000000"/>
          <w:sz w:val="28"/>
        </w:rPr>
        <w:t xml:space="preserve">, </w:t>
      </w:r>
      <w:r w:rsidR="00DA2BE9" w:rsidRPr="00DA2BE9">
        <w:rPr>
          <w:rFonts w:ascii="Times New Roman" w:eastAsia="Times New Roman" w:hAnsi="Times New Roman" w:cs="Times New Roman"/>
          <w:color w:val="000000"/>
          <w:sz w:val="28"/>
        </w:rPr>
        <w:t>хранится в месте, защищенном от несанкционированного доступа.</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Ведение и хранение Журнала учета, а также регистрация уведомлений осуществляется лицом, ответственным за работу по профилактике коррупцио</w:t>
      </w:r>
      <w:r w:rsidR="00755E81">
        <w:rPr>
          <w:rFonts w:ascii="Times New Roman" w:eastAsia="Times New Roman" w:hAnsi="Times New Roman" w:cs="Times New Roman"/>
          <w:color w:val="000000"/>
          <w:sz w:val="28"/>
        </w:rPr>
        <w:t>нных правонарушений в Учреждении</w:t>
      </w:r>
      <w:r w:rsidRPr="00DA2BE9">
        <w:rPr>
          <w:rFonts w:ascii="Times New Roman" w:eastAsia="Times New Roman" w:hAnsi="Times New Roman" w:cs="Times New Roman"/>
          <w:color w:val="000000"/>
          <w:sz w:val="28"/>
        </w:rPr>
        <w:t>.</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3.4. В нижнем правом углу последнего листа уведомления ставится регистрационная запись, содержащая:</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входящий номер и дату поступления (в соответствии с записью, внесенной в Журнал учета);</w:t>
      </w:r>
    </w:p>
    <w:p w:rsidR="00DA2BE9" w:rsidRPr="00DA2BE9" w:rsidRDefault="00DA2BE9" w:rsidP="00C54A77">
      <w:pPr>
        <w:widowControl w:val="0"/>
        <w:autoSpaceDE w:val="0"/>
        <w:autoSpaceDN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подпись и расшифровку фамилии лица, зарегистрировавшего уведомление.</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 xml:space="preserve">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w:t>
      </w:r>
      <w:r w:rsidRPr="00DA2BE9">
        <w:rPr>
          <w:rFonts w:ascii="Times New Roman" w:eastAsia="Calibri" w:hAnsi="Times New Roman" w:cs="Times New Roman"/>
          <w:color w:val="000000"/>
          <w:sz w:val="28"/>
          <w:szCs w:val="28"/>
        </w:rPr>
        <w:t>руководитель</w:t>
      </w:r>
      <w:r w:rsidRPr="00DA2BE9">
        <w:rPr>
          <w:rFonts w:ascii="Times New Roman" w:eastAsia="Times New Roman" w:hAnsi="Times New Roman" w:cs="Times New Roman"/>
          <w:color w:val="000000"/>
          <w:sz w:val="28"/>
        </w:rPr>
        <w:t xml:space="preserve"> незамедлительно после поступления к нему уведомления от работника направляет его копию в один из вышеуказанных органов.</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 xml:space="preserve">3.6. При наличии в уведомлении сведений о совершенном или подготавливаемом преступлении, проверка по данному уведомлению </w:t>
      </w:r>
      <w:r w:rsidRPr="00DA2BE9">
        <w:rPr>
          <w:rFonts w:ascii="Times New Roman" w:eastAsia="Times New Roman" w:hAnsi="Times New Roman" w:cs="Times New Roman"/>
          <w:color w:val="000000"/>
          <w:sz w:val="28"/>
        </w:rPr>
        <w:lastRenderedPageBreak/>
        <w:t xml:space="preserve">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755E81" w:rsidRPr="00DA2BE9" w:rsidRDefault="00755E81" w:rsidP="00DA2BE9">
      <w:pPr>
        <w:autoSpaceDE w:val="0"/>
        <w:autoSpaceDN w:val="0"/>
        <w:adjustRightInd w:val="0"/>
        <w:spacing w:after="0" w:line="240" w:lineRule="auto"/>
        <w:ind w:firstLine="709"/>
        <w:jc w:val="both"/>
        <w:rPr>
          <w:rFonts w:ascii="Times New Roman" w:eastAsia="Times New Roman" w:hAnsi="Times New Roman" w:cs="Times New Roman"/>
          <w:color w:val="000000"/>
          <w:sz w:val="28"/>
        </w:rPr>
      </w:pPr>
    </w:p>
    <w:p w:rsidR="00DA2BE9" w:rsidRPr="00DA2BE9" w:rsidRDefault="00DA2BE9" w:rsidP="00C54A77">
      <w:pPr>
        <w:autoSpaceDE w:val="0"/>
        <w:autoSpaceDN w:val="0"/>
        <w:adjustRightInd w:val="0"/>
        <w:spacing w:after="0"/>
        <w:ind w:firstLine="709"/>
        <w:jc w:val="center"/>
        <w:rPr>
          <w:rFonts w:ascii="Times New Roman" w:eastAsia="Times New Roman" w:hAnsi="Times New Roman" w:cs="Times New Roman"/>
          <w:b/>
          <w:color w:val="000000"/>
          <w:sz w:val="28"/>
        </w:rPr>
      </w:pPr>
      <w:r w:rsidRPr="00DA2BE9">
        <w:rPr>
          <w:rFonts w:ascii="Times New Roman" w:eastAsia="Times New Roman" w:hAnsi="Times New Roman" w:cs="Times New Roman"/>
          <w:b/>
          <w:color w:val="000000"/>
          <w:sz w:val="28"/>
        </w:rPr>
        <w:t>4. Порядок организации и проведения проверки сведений, содержащихся в уведомлении</w:t>
      </w:r>
    </w:p>
    <w:p w:rsidR="00755E81" w:rsidRDefault="00755E81" w:rsidP="00C54A77">
      <w:pPr>
        <w:autoSpaceDE w:val="0"/>
        <w:autoSpaceDN w:val="0"/>
        <w:adjustRightInd w:val="0"/>
        <w:spacing w:after="0"/>
        <w:ind w:firstLine="709"/>
        <w:jc w:val="both"/>
        <w:rPr>
          <w:rFonts w:ascii="Times New Roman" w:eastAsia="Times New Roman" w:hAnsi="Times New Roman" w:cs="Times New Roman"/>
          <w:color w:val="000000"/>
          <w:sz w:val="28"/>
        </w:rPr>
      </w:pPr>
    </w:p>
    <w:p w:rsidR="00DA2BE9" w:rsidRPr="00DA2BE9" w:rsidRDefault="00DA2BE9" w:rsidP="00C54A77">
      <w:pPr>
        <w:autoSpaceDE w:val="0"/>
        <w:autoSpaceDN w:val="0"/>
        <w:adjustRightInd w:val="0"/>
        <w:spacing w:after="0"/>
        <w:ind w:firstLine="709"/>
        <w:jc w:val="both"/>
        <w:rPr>
          <w:rFonts w:ascii="Times New Roman" w:eastAsia="Calibri" w:hAnsi="Times New Roman" w:cs="Times New Roman"/>
          <w:color w:val="000000"/>
          <w:sz w:val="28"/>
          <w:szCs w:val="28"/>
        </w:rPr>
      </w:pPr>
      <w:r w:rsidRPr="00DA2BE9">
        <w:rPr>
          <w:rFonts w:ascii="Times New Roman" w:eastAsia="Times New Roman" w:hAnsi="Times New Roman" w:cs="Times New Roman"/>
          <w:color w:val="000000"/>
          <w:sz w:val="28"/>
        </w:rPr>
        <w:t xml:space="preserve">4.1. После регистрации </w:t>
      </w:r>
      <w:hyperlink w:anchor="P153" w:history="1">
        <w:r w:rsidRPr="00DA2BE9">
          <w:rPr>
            <w:rFonts w:ascii="Times New Roman" w:eastAsia="Times New Roman" w:hAnsi="Times New Roman" w:cs="Times New Roman"/>
            <w:color w:val="000000"/>
            <w:sz w:val="28"/>
          </w:rPr>
          <w:t>уведомление</w:t>
        </w:r>
      </w:hyperlink>
      <w:r w:rsidRPr="00DA2BE9">
        <w:rPr>
          <w:rFonts w:ascii="Times New Roman" w:eastAsia="Times New Roman" w:hAnsi="Times New Roman" w:cs="Times New Roman"/>
          <w:color w:val="000000"/>
          <w:sz w:val="28"/>
        </w:rPr>
        <w:t xml:space="preserve"> в течение рабочего дня передается для рассмотрения руководителю </w:t>
      </w:r>
      <w:r w:rsidRPr="00DA2BE9">
        <w:rPr>
          <w:rFonts w:ascii="Times New Roman" w:eastAsia="Times New Roman" w:hAnsi="Times New Roman" w:cs="Times New Roman"/>
          <w:color w:val="000000"/>
          <w:sz w:val="28"/>
          <w:szCs w:val="28"/>
        </w:rPr>
        <w:t>Учреждения.</w:t>
      </w:r>
      <w:r w:rsidRPr="00DA2BE9">
        <w:rPr>
          <w:rFonts w:ascii="Times New Roman" w:eastAsia="Calibri" w:hAnsi="Times New Roman" w:cs="Times New Roman"/>
          <w:color w:val="000000"/>
          <w:sz w:val="28"/>
          <w:szCs w:val="28"/>
        </w:rPr>
        <w:t xml:space="preserve"> </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 xml:space="preserve">4.2. Проверка сведений, содержащихся в уведомлении, проводится лицом, ответственным за работу по профилактике коррупционных правонарушений в течение </w:t>
      </w:r>
      <w:r w:rsidR="002D00D9">
        <w:rPr>
          <w:rFonts w:ascii="Times New Roman" w:eastAsia="Times New Roman" w:hAnsi="Times New Roman" w:cs="Times New Roman"/>
          <w:color w:val="000000"/>
          <w:sz w:val="28"/>
        </w:rPr>
        <w:t>10</w:t>
      </w:r>
      <w:r w:rsidRPr="00DA2BE9">
        <w:rPr>
          <w:rFonts w:ascii="Times New Roman" w:eastAsia="Times New Roman" w:hAnsi="Times New Roman" w:cs="Times New Roman"/>
          <w:color w:val="000000"/>
          <w:sz w:val="28"/>
        </w:rPr>
        <w:t xml:space="preserve"> рабочих дней со дня регистрации уведомления.</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Calibri" w:hAnsi="Times New Roman" w:cs="Times New Roman"/>
          <w:sz w:val="28"/>
          <w:szCs w:val="28"/>
        </w:rPr>
        <w:t xml:space="preserve">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поступило обращение </w:t>
      </w:r>
      <w:r w:rsidRPr="00DA2BE9">
        <w:rPr>
          <w:rFonts w:ascii="Times New Roman" w:eastAsia="Times New Roman" w:hAnsi="Times New Roman" w:cs="Times New Roman"/>
          <w:sz w:val="28"/>
          <w:szCs w:val="28"/>
        </w:rPr>
        <w:t>к работнику каких-либо лиц в целях склонения к совершению коррупционных правонарушений.</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Times New Roman" w:hAnsi="Times New Roman" w:cs="Times New Roman"/>
          <w:color w:val="000000"/>
          <w:sz w:val="28"/>
        </w:rPr>
        <w:t>4.3. Лицо, ответственное за работу по профилактике коррупционных правонарушений</w:t>
      </w:r>
      <w:r w:rsidRPr="00DA2BE9">
        <w:rPr>
          <w:rFonts w:ascii="Times New Roman" w:eastAsia="Calibri" w:hAnsi="Times New Roman" w:cs="Times New Roman"/>
          <w:sz w:val="28"/>
          <w:szCs w:val="28"/>
        </w:rPr>
        <w:t xml:space="preserve"> по поручению руководителя направляет полученные в результате проверки документы в органы прокуратуры Российской Федерации, </w:t>
      </w:r>
      <w:r w:rsidR="002D00D9">
        <w:rPr>
          <w:rFonts w:ascii="Times New Roman" w:eastAsia="Calibri" w:hAnsi="Times New Roman" w:cs="Times New Roman"/>
          <w:sz w:val="28"/>
          <w:szCs w:val="28"/>
        </w:rPr>
        <w:t>правоохранительные органы</w:t>
      </w:r>
      <w:r w:rsidRPr="00DA2BE9">
        <w:rPr>
          <w:rFonts w:ascii="Times New Roman" w:eastAsia="Calibri" w:hAnsi="Times New Roman" w:cs="Times New Roman"/>
          <w:sz w:val="28"/>
          <w:szCs w:val="28"/>
        </w:rPr>
        <w:t xml:space="preserve">, </w:t>
      </w:r>
      <w:r w:rsidR="002D00D9">
        <w:rPr>
          <w:rFonts w:ascii="Times New Roman" w:eastAsia="Calibri" w:hAnsi="Times New Roman" w:cs="Times New Roman"/>
          <w:sz w:val="28"/>
          <w:szCs w:val="28"/>
        </w:rPr>
        <w:t xml:space="preserve">иные компетентные органы государственной власти </w:t>
      </w:r>
      <w:r w:rsidRPr="00DA2BE9">
        <w:rPr>
          <w:rFonts w:ascii="Times New Roman" w:eastAsia="Calibri" w:hAnsi="Times New Roman" w:cs="Times New Roman"/>
          <w:sz w:val="28"/>
          <w:szCs w:val="28"/>
        </w:rPr>
        <w:t xml:space="preserve">не позднее 10 рабочих дней </w:t>
      </w:r>
      <w:proofErr w:type="gramStart"/>
      <w:r w:rsidRPr="00DA2BE9">
        <w:rPr>
          <w:rFonts w:ascii="Times New Roman" w:eastAsia="Calibri" w:hAnsi="Times New Roman" w:cs="Times New Roman"/>
          <w:sz w:val="28"/>
          <w:szCs w:val="28"/>
        </w:rPr>
        <w:t>с даты</w:t>
      </w:r>
      <w:proofErr w:type="gramEnd"/>
      <w:r w:rsidRPr="00DA2BE9">
        <w:rPr>
          <w:rFonts w:ascii="Times New Roman" w:eastAsia="Calibri" w:hAnsi="Times New Roman" w:cs="Times New Roman"/>
          <w:sz w:val="28"/>
          <w:szCs w:val="28"/>
        </w:rPr>
        <w:t xml:space="preserve"> его регистрации в журнале.</w:t>
      </w:r>
    </w:p>
    <w:p w:rsidR="00DA2BE9" w:rsidRPr="00DA2BE9" w:rsidRDefault="00DA2BE9" w:rsidP="00C54A77">
      <w:pPr>
        <w:autoSpaceDE w:val="0"/>
        <w:autoSpaceDN w:val="0"/>
        <w:adjustRightInd w:val="0"/>
        <w:spacing w:after="0"/>
        <w:ind w:firstLine="709"/>
        <w:jc w:val="both"/>
        <w:rPr>
          <w:rFonts w:ascii="Times New Roman" w:eastAsia="Times New Roman" w:hAnsi="Times New Roman" w:cs="Times New Roman"/>
          <w:color w:val="000000"/>
          <w:sz w:val="28"/>
        </w:rPr>
      </w:pPr>
      <w:r w:rsidRPr="00DA2BE9">
        <w:rPr>
          <w:rFonts w:ascii="Times New Roman" w:eastAsia="Calibri" w:hAnsi="Times New Roman" w:cs="Times New Roman"/>
          <w:sz w:val="28"/>
          <w:szCs w:val="28"/>
        </w:rPr>
        <w:t xml:space="preserve">4.4. Проверка сведений </w:t>
      </w:r>
      <w:r w:rsidRPr="00DA2BE9">
        <w:rPr>
          <w:rFonts w:ascii="Times New Roman" w:eastAsia="Times New Roman" w:hAnsi="Times New Roman" w:cs="Times New Roman"/>
          <w:sz w:val="28"/>
          <w:szCs w:val="28"/>
        </w:rPr>
        <w:t xml:space="preserve">о фактах обращения каких-либо лиц в целях склонения к совершению коррупционных правонарушений </w:t>
      </w:r>
      <w:r w:rsidRPr="00DA2BE9">
        <w:rPr>
          <w:rFonts w:ascii="Times New Roman" w:eastAsia="Calibri" w:hAnsi="Times New Roman" w:cs="Times New Roman"/>
          <w:sz w:val="28"/>
          <w:szCs w:val="28"/>
        </w:rPr>
        <w:t xml:space="preserve">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rsidR="00A57C27" w:rsidRDefault="00A57C27">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4A77" w:rsidTr="00C54A77">
        <w:tc>
          <w:tcPr>
            <w:tcW w:w="4785" w:type="dxa"/>
          </w:tcPr>
          <w:p w:rsidR="00C54A77" w:rsidRDefault="00C54A77" w:rsidP="00C54A77">
            <w:pPr>
              <w:tabs>
                <w:tab w:val="left" w:pos="6090"/>
              </w:tabs>
              <w:jc w:val="both"/>
              <w:rPr>
                <w:rFonts w:ascii="Times New Roman" w:hAnsi="Times New Roman" w:cs="Times New Roman"/>
                <w:sz w:val="28"/>
                <w:szCs w:val="28"/>
              </w:rPr>
            </w:pPr>
          </w:p>
        </w:tc>
        <w:tc>
          <w:tcPr>
            <w:tcW w:w="4786" w:type="dxa"/>
          </w:tcPr>
          <w:p w:rsidR="00C54A77" w:rsidRPr="00630B2B" w:rsidRDefault="00C54A77" w:rsidP="00630B2B">
            <w:pPr>
              <w:tabs>
                <w:tab w:val="left" w:pos="6090"/>
              </w:tabs>
              <w:jc w:val="right"/>
              <w:rPr>
                <w:rFonts w:ascii="Times New Roman" w:hAnsi="Times New Roman" w:cs="Times New Roman"/>
                <w:sz w:val="20"/>
                <w:szCs w:val="28"/>
              </w:rPr>
            </w:pPr>
            <w:r w:rsidRPr="00630B2B">
              <w:rPr>
                <w:rFonts w:ascii="Times New Roman" w:hAnsi="Times New Roman" w:cs="Times New Roman"/>
                <w:sz w:val="20"/>
                <w:szCs w:val="28"/>
              </w:rPr>
              <w:t xml:space="preserve">Приложение </w:t>
            </w:r>
            <w:r w:rsidR="00630B2B" w:rsidRPr="00630B2B">
              <w:rPr>
                <w:rFonts w:ascii="Times New Roman" w:hAnsi="Times New Roman" w:cs="Times New Roman"/>
                <w:sz w:val="20"/>
                <w:szCs w:val="28"/>
              </w:rPr>
              <w:t xml:space="preserve">№ </w:t>
            </w:r>
            <w:r w:rsidRPr="00630B2B">
              <w:rPr>
                <w:rFonts w:ascii="Times New Roman" w:hAnsi="Times New Roman" w:cs="Times New Roman"/>
                <w:sz w:val="20"/>
                <w:szCs w:val="28"/>
              </w:rPr>
              <w:t>1</w:t>
            </w:r>
          </w:p>
          <w:p w:rsidR="00C54A77" w:rsidRPr="00630B2B" w:rsidRDefault="00C54A77" w:rsidP="00630B2B">
            <w:pPr>
              <w:tabs>
                <w:tab w:val="left" w:pos="6090"/>
              </w:tabs>
              <w:jc w:val="right"/>
              <w:rPr>
                <w:rFonts w:ascii="Times New Roman" w:hAnsi="Times New Roman" w:cs="Times New Roman"/>
                <w:sz w:val="20"/>
                <w:szCs w:val="28"/>
              </w:rPr>
            </w:pPr>
            <w:r w:rsidRPr="00630B2B">
              <w:rPr>
                <w:rFonts w:ascii="Times New Roman" w:hAnsi="Times New Roman" w:cs="Times New Roman"/>
                <w:sz w:val="20"/>
                <w:szCs w:val="28"/>
              </w:rPr>
              <w:t>к Положению о порядке уведомления работодателя о случаях склонения работника</w:t>
            </w:r>
            <w:r w:rsidR="007938CA" w:rsidRPr="00630B2B">
              <w:rPr>
                <w:rFonts w:ascii="Times New Roman" w:hAnsi="Times New Roman" w:cs="Times New Roman"/>
                <w:sz w:val="20"/>
                <w:szCs w:val="28"/>
              </w:rPr>
              <w:t xml:space="preserve"> ГБУЗ НО «ГКБ № 40»</w:t>
            </w:r>
          </w:p>
          <w:p w:rsidR="00C54A77" w:rsidRPr="00630B2B" w:rsidRDefault="00C54A77" w:rsidP="00630B2B">
            <w:pPr>
              <w:tabs>
                <w:tab w:val="left" w:pos="6090"/>
              </w:tabs>
              <w:jc w:val="right"/>
              <w:rPr>
                <w:rFonts w:ascii="Times New Roman" w:hAnsi="Times New Roman" w:cs="Times New Roman"/>
                <w:sz w:val="20"/>
                <w:szCs w:val="28"/>
              </w:rPr>
            </w:pPr>
            <w:r w:rsidRPr="00630B2B">
              <w:rPr>
                <w:rFonts w:ascii="Times New Roman" w:hAnsi="Times New Roman" w:cs="Times New Roman"/>
                <w:sz w:val="20"/>
                <w:szCs w:val="28"/>
              </w:rPr>
              <w:t>к совершению коррупционных правонарушений</w:t>
            </w:r>
          </w:p>
          <w:p w:rsidR="00C54A77" w:rsidRPr="00630B2B" w:rsidRDefault="00C54A77" w:rsidP="00630B2B">
            <w:pPr>
              <w:tabs>
                <w:tab w:val="left" w:pos="6090"/>
              </w:tabs>
              <w:jc w:val="right"/>
              <w:rPr>
                <w:rFonts w:ascii="Times New Roman" w:hAnsi="Times New Roman" w:cs="Times New Roman"/>
                <w:sz w:val="20"/>
                <w:szCs w:val="28"/>
              </w:rPr>
            </w:pPr>
            <w:r w:rsidRPr="00630B2B">
              <w:rPr>
                <w:rFonts w:ascii="Times New Roman" w:hAnsi="Times New Roman" w:cs="Times New Roman"/>
                <w:sz w:val="20"/>
                <w:szCs w:val="28"/>
              </w:rPr>
              <w:t>или о ставшей известной работнику информации</w:t>
            </w:r>
          </w:p>
          <w:p w:rsidR="00C54A77" w:rsidRDefault="00C54A77" w:rsidP="00630B2B">
            <w:pPr>
              <w:tabs>
                <w:tab w:val="left" w:pos="6090"/>
              </w:tabs>
              <w:jc w:val="right"/>
              <w:rPr>
                <w:rFonts w:ascii="Times New Roman" w:hAnsi="Times New Roman" w:cs="Times New Roman"/>
                <w:sz w:val="28"/>
                <w:szCs w:val="28"/>
              </w:rPr>
            </w:pPr>
            <w:r w:rsidRPr="00630B2B">
              <w:rPr>
                <w:rFonts w:ascii="Times New Roman" w:hAnsi="Times New Roman" w:cs="Times New Roman"/>
                <w:sz w:val="20"/>
                <w:szCs w:val="28"/>
              </w:rPr>
              <w:t>о случаях совершения коррупционных правонарушений</w:t>
            </w:r>
          </w:p>
        </w:tc>
      </w:tr>
    </w:tbl>
    <w:p w:rsidR="00C54A77" w:rsidRPr="00067DD0" w:rsidRDefault="00C54A77" w:rsidP="00C54A77">
      <w:pPr>
        <w:tabs>
          <w:tab w:val="left" w:pos="6090"/>
        </w:tabs>
        <w:spacing w:after="0"/>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5396"/>
      </w:tblGrid>
      <w:tr w:rsidR="00C54A77" w:rsidRPr="00C54A77" w:rsidTr="00C54A77">
        <w:tc>
          <w:tcPr>
            <w:tcW w:w="4644" w:type="dxa"/>
          </w:tcPr>
          <w:p w:rsidR="00C54A77" w:rsidRPr="00C54A77" w:rsidRDefault="00C54A77" w:rsidP="00C54A77">
            <w:pPr>
              <w:tabs>
                <w:tab w:val="left" w:pos="6090"/>
              </w:tabs>
              <w:spacing w:line="276" w:lineRule="auto"/>
              <w:jc w:val="both"/>
              <w:rPr>
                <w:rFonts w:ascii="Times New Roman" w:hAnsi="Times New Roman" w:cs="Times New Roman"/>
                <w:sz w:val="28"/>
                <w:szCs w:val="28"/>
              </w:rPr>
            </w:pPr>
          </w:p>
        </w:tc>
        <w:tc>
          <w:tcPr>
            <w:tcW w:w="4927" w:type="dxa"/>
          </w:tcPr>
          <w:p w:rsidR="00C54A77" w:rsidRPr="00C54A77" w:rsidRDefault="00C54A77" w:rsidP="00C54A77">
            <w:pPr>
              <w:tabs>
                <w:tab w:val="left" w:pos="6090"/>
              </w:tabs>
              <w:spacing w:line="276" w:lineRule="auto"/>
              <w:jc w:val="center"/>
              <w:rPr>
                <w:rFonts w:ascii="Times New Roman" w:hAnsi="Times New Roman" w:cs="Times New Roman"/>
                <w:sz w:val="28"/>
                <w:szCs w:val="28"/>
              </w:rPr>
            </w:pPr>
            <w:r w:rsidRPr="00C54A77">
              <w:rPr>
                <w:rFonts w:ascii="Times New Roman" w:hAnsi="Times New Roman" w:cs="Times New Roman"/>
                <w:i/>
                <w:sz w:val="28"/>
                <w:szCs w:val="28"/>
              </w:rPr>
              <w:t>_____________________________________</w:t>
            </w:r>
            <w:r w:rsidRPr="00C54A77">
              <w:rPr>
                <w:rFonts w:ascii="Times New Roman" w:hAnsi="Times New Roman" w:cs="Times New Roman"/>
                <w:sz w:val="28"/>
                <w:szCs w:val="28"/>
              </w:rPr>
              <w:t xml:space="preserve"> </w:t>
            </w:r>
            <w:r w:rsidRPr="00C54A77">
              <w:rPr>
                <w:rFonts w:ascii="Times New Roman" w:hAnsi="Times New Roman" w:cs="Times New Roman"/>
                <w:sz w:val="28"/>
                <w:szCs w:val="28"/>
                <w:vertAlign w:val="superscript"/>
              </w:rPr>
              <w:t xml:space="preserve">  (наименование должности руководителя)</w:t>
            </w:r>
          </w:p>
          <w:p w:rsidR="00C54A77" w:rsidRPr="00C54A77" w:rsidRDefault="00C54A77" w:rsidP="00C54A77">
            <w:pPr>
              <w:tabs>
                <w:tab w:val="left" w:pos="6090"/>
              </w:tabs>
              <w:spacing w:line="276" w:lineRule="auto"/>
              <w:jc w:val="center"/>
              <w:rPr>
                <w:rFonts w:ascii="Times New Roman" w:hAnsi="Times New Roman" w:cs="Times New Roman"/>
                <w:sz w:val="28"/>
                <w:szCs w:val="28"/>
              </w:rPr>
            </w:pPr>
            <w:r w:rsidRPr="00C54A77">
              <w:rPr>
                <w:rFonts w:ascii="Times New Roman" w:hAnsi="Times New Roman" w:cs="Times New Roman"/>
                <w:sz w:val="28"/>
                <w:szCs w:val="28"/>
              </w:rPr>
              <w:t>_____________________________________</w:t>
            </w:r>
          </w:p>
          <w:p w:rsidR="00C54A77" w:rsidRPr="00C54A77" w:rsidRDefault="00C54A77" w:rsidP="00C54A77">
            <w:pPr>
              <w:tabs>
                <w:tab w:val="left" w:pos="6090"/>
              </w:tabs>
              <w:spacing w:line="276" w:lineRule="auto"/>
              <w:jc w:val="center"/>
              <w:rPr>
                <w:rFonts w:ascii="Times New Roman" w:hAnsi="Times New Roman" w:cs="Times New Roman"/>
                <w:sz w:val="28"/>
                <w:szCs w:val="28"/>
                <w:vertAlign w:val="superscript"/>
              </w:rPr>
            </w:pPr>
            <w:r w:rsidRPr="00C54A77">
              <w:rPr>
                <w:rFonts w:ascii="Times New Roman" w:hAnsi="Times New Roman" w:cs="Times New Roman"/>
                <w:sz w:val="28"/>
                <w:szCs w:val="28"/>
                <w:vertAlign w:val="superscript"/>
              </w:rPr>
              <w:t>(ФИО)</w:t>
            </w:r>
          </w:p>
          <w:p w:rsidR="00C54A77" w:rsidRPr="00C54A77" w:rsidRDefault="00C54A77" w:rsidP="00C54A77">
            <w:pPr>
              <w:tabs>
                <w:tab w:val="left" w:pos="6090"/>
              </w:tabs>
              <w:spacing w:line="276" w:lineRule="auto"/>
              <w:jc w:val="center"/>
              <w:rPr>
                <w:rFonts w:ascii="Times New Roman" w:hAnsi="Times New Roman" w:cs="Times New Roman"/>
                <w:sz w:val="28"/>
                <w:szCs w:val="28"/>
              </w:rPr>
            </w:pPr>
            <w:r w:rsidRPr="00C54A77">
              <w:rPr>
                <w:rFonts w:ascii="Times New Roman" w:hAnsi="Times New Roman" w:cs="Times New Roman"/>
                <w:sz w:val="28"/>
                <w:szCs w:val="28"/>
              </w:rPr>
              <w:t>от ___________________________________</w:t>
            </w:r>
          </w:p>
          <w:p w:rsidR="00C54A77" w:rsidRPr="00C54A77" w:rsidRDefault="00C54A77" w:rsidP="00C54A77">
            <w:pPr>
              <w:tabs>
                <w:tab w:val="left" w:pos="6090"/>
              </w:tabs>
              <w:spacing w:line="276" w:lineRule="auto"/>
              <w:jc w:val="center"/>
              <w:rPr>
                <w:rFonts w:ascii="Times New Roman" w:hAnsi="Times New Roman" w:cs="Times New Roman"/>
                <w:sz w:val="28"/>
                <w:szCs w:val="28"/>
              </w:rPr>
            </w:pPr>
            <w:r w:rsidRPr="00C54A77">
              <w:rPr>
                <w:rFonts w:ascii="Times New Roman" w:hAnsi="Times New Roman" w:cs="Times New Roman"/>
                <w:sz w:val="28"/>
                <w:szCs w:val="28"/>
              </w:rPr>
              <w:t>_____________________________________</w:t>
            </w:r>
          </w:p>
          <w:p w:rsidR="00C54A77" w:rsidRPr="00C54A77" w:rsidRDefault="00C54A77" w:rsidP="00C54A77">
            <w:pPr>
              <w:tabs>
                <w:tab w:val="left" w:pos="6090"/>
              </w:tabs>
              <w:spacing w:line="276" w:lineRule="auto"/>
              <w:jc w:val="center"/>
              <w:rPr>
                <w:rFonts w:ascii="Times New Roman" w:hAnsi="Times New Roman" w:cs="Times New Roman"/>
                <w:sz w:val="28"/>
                <w:szCs w:val="28"/>
              </w:rPr>
            </w:pPr>
            <w:r w:rsidRPr="00C54A77">
              <w:rPr>
                <w:rFonts w:ascii="Times New Roman" w:hAnsi="Times New Roman" w:cs="Times New Roman"/>
                <w:sz w:val="28"/>
                <w:szCs w:val="28"/>
                <w:vertAlign w:val="superscript"/>
              </w:rPr>
              <w:t>(ФИО, должность, контактный телефон)</w:t>
            </w:r>
          </w:p>
        </w:tc>
      </w:tr>
    </w:tbl>
    <w:p w:rsidR="00C54A77" w:rsidRPr="00C54A77" w:rsidRDefault="00C54A77" w:rsidP="00C54A77">
      <w:pPr>
        <w:tabs>
          <w:tab w:val="left" w:pos="6090"/>
        </w:tabs>
        <w:spacing w:after="0"/>
        <w:jc w:val="both"/>
        <w:rPr>
          <w:rFonts w:ascii="Times New Roman" w:hAnsi="Times New Roman" w:cs="Times New Roman"/>
          <w:sz w:val="28"/>
          <w:szCs w:val="28"/>
        </w:rPr>
      </w:pPr>
    </w:p>
    <w:p w:rsidR="00C54A77" w:rsidRPr="00C54A77" w:rsidRDefault="00C54A77" w:rsidP="00C54A77">
      <w:pPr>
        <w:tabs>
          <w:tab w:val="left" w:pos="6090"/>
        </w:tabs>
        <w:spacing w:after="0"/>
        <w:jc w:val="center"/>
        <w:rPr>
          <w:rFonts w:ascii="Times New Roman" w:hAnsi="Times New Roman" w:cs="Times New Roman"/>
          <w:b/>
          <w:sz w:val="28"/>
          <w:szCs w:val="28"/>
        </w:rPr>
      </w:pPr>
      <w:r w:rsidRPr="00C54A77">
        <w:rPr>
          <w:rFonts w:ascii="Times New Roman" w:hAnsi="Times New Roman" w:cs="Times New Roman"/>
          <w:b/>
          <w:sz w:val="28"/>
          <w:szCs w:val="28"/>
        </w:rPr>
        <w:t>УВЕДОМЛЕНИЕ</w:t>
      </w:r>
    </w:p>
    <w:p w:rsidR="00C54A77" w:rsidRPr="00C54A77" w:rsidRDefault="00C54A77" w:rsidP="00C54A77">
      <w:pPr>
        <w:tabs>
          <w:tab w:val="left" w:pos="6090"/>
        </w:tabs>
        <w:spacing w:after="0"/>
        <w:jc w:val="center"/>
        <w:rPr>
          <w:rFonts w:ascii="Times New Roman" w:hAnsi="Times New Roman" w:cs="Times New Roman"/>
          <w:sz w:val="28"/>
          <w:szCs w:val="28"/>
        </w:rPr>
      </w:pPr>
      <w:r w:rsidRPr="00C54A77">
        <w:rPr>
          <w:rFonts w:ascii="Times New Roman" w:hAnsi="Times New Roman" w:cs="Times New Roman"/>
          <w:sz w:val="28"/>
          <w:szCs w:val="28"/>
        </w:rPr>
        <w:t>о факт</w:t>
      </w:r>
      <w:r>
        <w:rPr>
          <w:rFonts w:ascii="Times New Roman" w:hAnsi="Times New Roman" w:cs="Times New Roman"/>
          <w:sz w:val="28"/>
          <w:szCs w:val="28"/>
        </w:rPr>
        <w:t xml:space="preserve">ах обращения в целях склонения </w:t>
      </w:r>
      <w:r w:rsidRPr="00C54A77">
        <w:rPr>
          <w:rFonts w:ascii="Times New Roman" w:hAnsi="Times New Roman" w:cs="Times New Roman"/>
          <w:sz w:val="28"/>
          <w:szCs w:val="28"/>
        </w:rPr>
        <w:t>работника к совершению</w:t>
      </w:r>
    </w:p>
    <w:p w:rsidR="00C54A77" w:rsidRPr="00C54A77" w:rsidRDefault="00C54A77" w:rsidP="00C54A77">
      <w:pPr>
        <w:tabs>
          <w:tab w:val="left" w:pos="6090"/>
        </w:tabs>
        <w:spacing w:after="0"/>
        <w:jc w:val="center"/>
        <w:rPr>
          <w:rFonts w:ascii="Times New Roman" w:hAnsi="Times New Roman" w:cs="Times New Roman"/>
          <w:sz w:val="28"/>
          <w:szCs w:val="28"/>
        </w:rPr>
      </w:pPr>
      <w:r w:rsidRPr="00C54A77">
        <w:rPr>
          <w:rFonts w:ascii="Times New Roman" w:hAnsi="Times New Roman" w:cs="Times New Roman"/>
          <w:sz w:val="28"/>
          <w:szCs w:val="28"/>
        </w:rPr>
        <w:t>коррупционных правонарушений</w:t>
      </w:r>
      <w:r>
        <w:rPr>
          <w:rFonts w:ascii="Times New Roman" w:hAnsi="Times New Roman" w:cs="Times New Roman"/>
          <w:sz w:val="28"/>
          <w:szCs w:val="28"/>
        </w:rPr>
        <w:t xml:space="preserve"> </w:t>
      </w:r>
      <w:r w:rsidRPr="00C54A77">
        <w:rPr>
          <w:rFonts w:ascii="Times New Roman" w:hAnsi="Times New Roman" w:cs="Times New Roman"/>
          <w:sz w:val="28"/>
          <w:szCs w:val="28"/>
        </w:rPr>
        <w:t>или о ставшей известной работнику информации о случаях совершения коррупционных правонарушений</w:t>
      </w:r>
    </w:p>
    <w:p w:rsidR="00C54A77" w:rsidRPr="00C54A77" w:rsidRDefault="00C54A77" w:rsidP="00C54A77">
      <w:pPr>
        <w:tabs>
          <w:tab w:val="left" w:pos="6090"/>
        </w:tabs>
        <w:spacing w:after="0"/>
        <w:jc w:val="both"/>
        <w:rPr>
          <w:rFonts w:ascii="Times New Roman" w:hAnsi="Times New Roman" w:cs="Times New Roman"/>
          <w:sz w:val="28"/>
          <w:szCs w:val="28"/>
        </w:rPr>
      </w:pP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1. Уведомляю о факте обращения в целях склонения меня к коррупционному</w:t>
      </w:r>
      <w:r>
        <w:rPr>
          <w:rFonts w:ascii="Times New Roman" w:hAnsi="Times New Roman" w:cs="Times New Roman"/>
          <w:sz w:val="28"/>
          <w:szCs w:val="28"/>
        </w:rPr>
        <w:t xml:space="preserve"> </w:t>
      </w:r>
      <w:r w:rsidRPr="00C54A77">
        <w:rPr>
          <w:rFonts w:ascii="Times New Roman" w:hAnsi="Times New Roman" w:cs="Times New Roman"/>
          <w:sz w:val="28"/>
          <w:szCs w:val="28"/>
        </w:rPr>
        <w:t>правонарушению (далее - склонение к правонарушению) со стороны___________________________________________________________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(указывается Ф.И.О., должность, все известные сведения о лице, склоняющем</w:t>
      </w:r>
      <w:r>
        <w:rPr>
          <w:rFonts w:ascii="Times New Roman" w:hAnsi="Times New Roman" w:cs="Times New Roman"/>
          <w:sz w:val="28"/>
          <w:szCs w:val="28"/>
        </w:rPr>
        <w:t xml:space="preserve"> </w:t>
      </w:r>
      <w:r w:rsidRPr="00C54A77">
        <w:rPr>
          <w:rFonts w:ascii="Times New Roman" w:hAnsi="Times New Roman" w:cs="Times New Roman"/>
          <w:sz w:val="28"/>
          <w:szCs w:val="28"/>
        </w:rPr>
        <w:t>к правонарушению)</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2. Склонение к правонарушению производилось в целях осуществления мною</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w:t>
      </w:r>
    </w:p>
    <w:p w:rsidR="00C54A77" w:rsidRPr="00C54A77" w:rsidRDefault="00C54A77" w:rsidP="00C54A77">
      <w:pPr>
        <w:tabs>
          <w:tab w:val="left" w:pos="6090"/>
        </w:tabs>
        <w:spacing w:after="0"/>
        <w:ind w:firstLine="709"/>
        <w:jc w:val="both"/>
        <w:rPr>
          <w:rFonts w:ascii="Times New Roman" w:hAnsi="Times New Roman" w:cs="Times New Roman"/>
          <w:i/>
          <w:sz w:val="28"/>
          <w:szCs w:val="28"/>
        </w:rPr>
      </w:pPr>
      <w:r w:rsidRPr="00C54A77">
        <w:rPr>
          <w:rFonts w:ascii="Times New Roman" w:hAnsi="Times New Roman" w:cs="Times New Roman"/>
          <w:i/>
          <w:sz w:val="28"/>
          <w:szCs w:val="28"/>
        </w:rPr>
        <w:t>(указывается сущность предполагаемого правонарушения)</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3. Склонение к правонарушению осуществлялось посредством ________________________________________________________________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(способ склонения: подкуп, угроза, обман и т.д.)</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54A77">
        <w:rPr>
          <w:rFonts w:ascii="Times New Roman" w:hAnsi="Times New Roman" w:cs="Times New Roman"/>
          <w:sz w:val="28"/>
          <w:szCs w:val="28"/>
        </w:rPr>
        <w:t>Выгода, преследуемая работником Учреждения, предполагаемые последствия _____________________________________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5. Склонение к правонарушению произошло в __ час</w:t>
      </w:r>
      <w:proofErr w:type="gramStart"/>
      <w:r w:rsidRPr="00C54A77">
        <w:rPr>
          <w:rFonts w:ascii="Times New Roman" w:hAnsi="Times New Roman" w:cs="Times New Roman"/>
          <w:sz w:val="28"/>
          <w:szCs w:val="28"/>
        </w:rPr>
        <w:t>.</w:t>
      </w:r>
      <w:proofErr w:type="gramEnd"/>
      <w:r w:rsidRPr="00C54A77">
        <w:rPr>
          <w:rFonts w:ascii="Times New Roman" w:hAnsi="Times New Roman" w:cs="Times New Roman"/>
          <w:sz w:val="28"/>
          <w:szCs w:val="28"/>
        </w:rPr>
        <w:t xml:space="preserve"> __ </w:t>
      </w:r>
      <w:proofErr w:type="gramStart"/>
      <w:r w:rsidRPr="00C54A77">
        <w:rPr>
          <w:rFonts w:ascii="Times New Roman" w:hAnsi="Times New Roman" w:cs="Times New Roman"/>
          <w:sz w:val="28"/>
          <w:szCs w:val="28"/>
        </w:rPr>
        <w:t>м</w:t>
      </w:r>
      <w:proofErr w:type="gramEnd"/>
      <w:r w:rsidRPr="00C54A77">
        <w:rPr>
          <w:rFonts w:ascii="Times New Roman" w:hAnsi="Times New Roman" w:cs="Times New Roman"/>
          <w:sz w:val="28"/>
          <w:szCs w:val="28"/>
        </w:rPr>
        <w:t>ин.</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"__"_________ 20__ г. в _________________________________________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(город, адрес)</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6. Склонение к правонарушению производилось ______________________________________________________________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lastRenderedPageBreak/>
        <w:t>(обстоятельства склонения: телефонный разговор, личная встреча, почта и др.)</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7. К совершению коррупционных правонарушений имеют отношение следующие лица _________________________________________________</w:t>
      </w:r>
    </w:p>
    <w:p w:rsidR="00C54A77" w:rsidRPr="00C54A77" w:rsidRDefault="00C54A77" w:rsidP="00C54A77">
      <w:pPr>
        <w:tabs>
          <w:tab w:val="left" w:pos="6090"/>
        </w:tabs>
        <w:spacing w:after="0"/>
        <w:jc w:val="both"/>
        <w:rPr>
          <w:rFonts w:ascii="Times New Roman" w:hAnsi="Times New Roman" w:cs="Times New Roman"/>
          <w:sz w:val="28"/>
          <w:szCs w:val="28"/>
        </w:rPr>
      </w:pPr>
      <w:r w:rsidRPr="00C54A77">
        <w:rPr>
          <w:rFonts w:ascii="Times New Roman" w:hAnsi="Times New Roman" w:cs="Times New Roman"/>
          <w:sz w:val="28"/>
          <w:szCs w:val="28"/>
        </w:rPr>
        <w:t>(указываются сведения о лицах, имеющих отношение к данному делу и свидетелях)</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Для разбирательства по существу представляют </w:t>
      </w:r>
      <w:r w:rsidRPr="00C54A77">
        <w:rPr>
          <w:rFonts w:ascii="Times New Roman" w:hAnsi="Times New Roman" w:cs="Times New Roman"/>
          <w:sz w:val="28"/>
          <w:szCs w:val="28"/>
        </w:rPr>
        <w:t>интерес следующие</w:t>
      </w:r>
      <w:proofErr w:type="gramEnd"/>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сведения: _________________________________________________________________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54A77">
        <w:rPr>
          <w:rFonts w:ascii="Times New Roman" w:hAnsi="Times New Roman" w:cs="Times New Roman"/>
          <w:sz w:val="28"/>
          <w:szCs w:val="28"/>
        </w:rPr>
        <w:t>(указываются иные известные сведения, представляющие интерес для разбирательства дела)</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_____________________________                                     _________</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(дата заполнения уведомления)                                           (подпись)</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p>
    <w:p w:rsidR="00C54A77" w:rsidRPr="00C54A77" w:rsidRDefault="00C54A77" w:rsidP="00C54A77">
      <w:pPr>
        <w:tabs>
          <w:tab w:val="left" w:pos="6090"/>
        </w:tabs>
        <w:spacing w:after="0"/>
        <w:ind w:firstLine="709"/>
        <w:jc w:val="both"/>
        <w:rPr>
          <w:rFonts w:ascii="Times New Roman" w:hAnsi="Times New Roman" w:cs="Times New Roman"/>
          <w:sz w:val="28"/>
          <w:szCs w:val="28"/>
        </w:rPr>
      </w:pPr>
      <w:r w:rsidRPr="00C54A77">
        <w:rPr>
          <w:rFonts w:ascii="Times New Roman" w:hAnsi="Times New Roman" w:cs="Times New Roman"/>
          <w:sz w:val="28"/>
          <w:szCs w:val="28"/>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C54A77" w:rsidRPr="00C54A77" w:rsidRDefault="00C54A77" w:rsidP="00C54A77">
      <w:pPr>
        <w:tabs>
          <w:tab w:val="left" w:pos="6090"/>
        </w:tabs>
        <w:spacing w:after="0"/>
        <w:ind w:firstLine="709"/>
        <w:jc w:val="both"/>
        <w:rPr>
          <w:rFonts w:ascii="Times New Roman" w:hAnsi="Times New Roman" w:cs="Times New Roman"/>
          <w:sz w:val="28"/>
          <w:szCs w:val="28"/>
        </w:rPr>
      </w:pPr>
    </w:p>
    <w:p w:rsidR="00C54A77" w:rsidRPr="00C54A77" w:rsidRDefault="00C54A77" w:rsidP="00C54A77">
      <w:pPr>
        <w:tabs>
          <w:tab w:val="left" w:pos="6090"/>
        </w:tabs>
        <w:spacing w:after="0"/>
        <w:jc w:val="both"/>
        <w:rPr>
          <w:rFonts w:ascii="Times New Roman" w:hAnsi="Times New Roman" w:cs="Times New Roman"/>
          <w:sz w:val="28"/>
          <w:szCs w:val="28"/>
        </w:rPr>
      </w:pPr>
      <w:r w:rsidRPr="00C54A77">
        <w:rPr>
          <w:rFonts w:ascii="Times New Roman" w:hAnsi="Times New Roman" w:cs="Times New Roman"/>
          <w:sz w:val="28"/>
          <w:szCs w:val="28"/>
        </w:rPr>
        <w:t xml:space="preserve">«__» </w:t>
      </w:r>
      <w:r>
        <w:rPr>
          <w:rFonts w:ascii="Times New Roman" w:hAnsi="Times New Roman" w:cs="Times New Roman"/>
          <w:sz w:val="28"/>
          <w:szCs w:val="28"/>
        </w:rPr>
        <w:t>_________ 20__ г. ____________</w:t>
      </w:r>
      <w:r w:rsidRPr="00C54A77">
        <w:rPr>
          <w:rFonts w:ascii="Times New Roman" w:hAnsi="Times New Roman" w:cs="Times New Roman"/>
          <w:sz w:val="28"/>
          <w:szCs w:val="28"/>
        </w:rPr>
        <w:t>_________________________________</w:t>
      </w:r>
    </w:p>
    <w:p w:rsidR="00C54A77" w:rsidRPr="00C54A77" w:rsidRDefault="00C54A77" w:rsidP="00C54A77">
      <w:pPr>
        <w:tabs>
          <w:tab w:val="left" w:pos="6090"/>
        </w:tabs>
        <w:spacing w:after="0"/>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C54A77">
        <w:rPr>
          <w:rFonts w:ascii="Times New Roman" w:hAnsi="Times New Roman" w:cs="Times New Roman"/>
          <w:sz w:val="28"/>
          <w:szCs w:val="28"/>
          <w:vertAlign w:val="superscript"/>
        </w:rPr>
        <w:t>(подпись, ФИО)</w:t>
      </w:r>
    </w:p>
    <w:p w:rsidR="00C54A77" w:rsidRPr="00C54A77" w:rsidRDefault="00C54A77" w:rsidP="00C54A77">
      <w:pPr>
        <w:tabs>
          <w:tab w:val="left" w:pos="6090"/>
        </w:tabs>
        <w:spacing w:after="0"/>
        <w:jc w:val="both"/>
        <w:rPr>
          <w:rFonts w:ascii="Times New Roman" w:hAnsi="Times New Roman" w:cs="Times New Roman"/>
          <w:sz w:val="28"/>
          <w:szCs w:val="28"/>
        </w:rPr>
      </w:pPr>
      <w:r w:rsidRPr="00C54A77">
        <w:rPr>
          <w:rFonts w:ascii="Times New Roman" w:hAnsi="Times New Roman" w:cs="Times New Roman"/>
          <w:sz w:val="28"/>
          <w:szCs w:val="28"/>
        </w:rPr>
        <w:t>Уведомление зарегистрировано «__» _____________ 20__г.</w:t>
      </w:r>
    </w:p>
    <w:p w:rsidR="00C54A77" w:rsidRPr="00C54A77" w:rsidRDefault="00C54A77" w:rsidP="00C54A77">
      <w:pPr>
        <w:tabs>
          <w:tab w:val="left" w:pos="6090"/>
        </w:tabs>
        <w:spacing w:after="0"/>
        <w:jc w:val="both"/>
        <w:rPr>
          <w:rFonts w:ascii="Times New Roman" w:hAnsi="Times New Roman" w:cs="Times New Roman"/>
          <w:sz w:val="28"/>
          <w:szCs w:val="28"/>
        </w:rPr>
      </w:pPr>
      <w:r w:rsidRPr="00C54A77">
        <w:rPr>
          <w:rFonts w:ascii="Times New Roman" w:hAnsi="Times New Roman" w:cs="Times New Roman"/>
          <w:sz w:val="28"/>
          <w:szCs w:val="28"/>
        </w:rPr>
        <w:t>Регистрационный № __________________</w:t>
      </w:r>
    </w:p>
    <w:p w:rsidR="00C54A77" w:rsidRPr="00C54A77" w:rsidRDefault="00C54A77" w:rsidP="00C54A77">
      <w:pPr>
        <w:tabs>
          <w:tab w:val="left" w:pos="6090"/>
        </w:tabs>
        <w:spacing w:after="0"/>
        <w:jc w:val="both"/>
        <w:rPr>
          <w:rFonts w:ascii="Times New Roman" w:hAnsi="Times New Roman" w:cs="Times New Roman"/>
          <w:sz w:val="28"/>
          <w:szCs w:val="28"/>
        </w:rPr>
      </w:pPr>
      <w:r w:rsidRPr="00C54A77">
        <w:rPr>
          <w:rFonts w:ascii="Times New Roman" w:hAnsi="Times New Roman" w:cs="Times New Roman"/>
          <w:sz w:val="28"/>
          <w:szCs w:val="28"/>
        </w:rPr>
        <w:t>______________________________________</w:t>
      </w:r>
    </w:p>
    <w:p w:rsidR="00C54A77" w:rsidRPr="00C54A77" w:rsidRDefault="00C54A77" w:rsidP="00C54A77">
      <w:pPr>
        <w:tabs>
          <w:tab w:val="left" w:pos="6090"/>
        </w:tabs>
        <w:spacing w:after="0"/>
        <w:jc w:val="both"/>
        <w:rPr>
          <w:rFonts w:ascii="Times New Roman" w:hAnsi="Times New Roman" w:cs="Times New Roman"/>
          <w:sz w:val="28"/>
          <w:szCs w:val="28"/>
          <w:vertAlign w:val="superscript"/>
        </w:rPr>
      </w:pPr>
      <w:r w:rsidRPr="00C54A77">
        <w:rPr>
          <w:rFonts w:ascii="Times New Roman" w:hAnsi="Times New Roman" w:cs="Times New Roman"/>
          <w:sz w:val="28"/>
          <w:szCs w:val="28"/>
          <w:vertAlign w:val="superscript"/>
        </w:rPr>
        <w:t>(подпись, ФИО, должность специалиста)</w:t>
      </w:r>
    </w:p>
    <w:p w:rsidR="0067765A" w:rsidRDefault="00A57C27">
      <w:pPr>
        <w:sectPr w:rsidR="0067765A" w:rsidSect="00936AD9">
          <w:pgSz w:w="11906" w:h="16838"/>
          <w:pgMar w:top="631" w:right="850" w:bottom="993" w:left="1701" w:header="426" w:footer="708" w:gutter="0"/>
          <w:cols w:space="708"/>
          <w:titlePg/>
          <w:docGrid w:linePitch="360"/>
        </w:sectPr>
      </w:pPr>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2"/>
        <w:gridCol w:w="5211"/>
      </w:tblGrid>
      <w:tr w:rsidR="003534BF" w:rsidTr="00DA5573">
        <w:tc>
          <w:tcPr>
            <w:tcW w:w="9889" w:type="dxa"/>
          </w:tcPr>
          <w:p w:rsidR="003534BF" w:rsidRDefault="003534BF" w:rsidP="009C121C">
            <w:pPr>
              <w:tabs>
                <w:tab w:val="left" w:pos="6090"/>
              </w:tabs>
              <w:jc w:val="right"/>
              <w:rPr>
                <w:rFonts w:ascii="Times New Roman" w:hAnsi="Times New Roman" w:cs="Times New Roman"/>
                <w:sz w:val="28"/>
                <w:szCs w:val="28"/>
              </w:rPr>
            </w:pPr>
          </w:p>
        </w:tc>
        <w:tc>
          <w:tcPr>
            <w:tcW w:w="5387" w:type="dxa"/>
          </w:tcPr>
          <w:p w:rsidR="00630B2B" w:rsidRPr="00630B2B" w:rsidRDefault="00630B2B" w:rsidP="00630B2B">
            <w:pPr>
              <w:tabs>
                <w:tab w:val="left" w:pos="6090"/>
              </w:tabs>
              <w:jc w:val="right"/>
              <w:rPr>
                <w:rFonts w:ascii="Times New Roman" w:hAnsi="Times New Roman" w:cs="Times New Roman"/>
                <w:sz w:val="20"/>
                <w:szCs w:val="28"/>
              </w:rPr>
            </w:pPr>
            <w:r w:rsidRPr="00630B2B">
              <w:rPr>
                <w:rFonts w:ascii="Times New Roman" w:hAnsi="Times New Roman" w:cs="Times New Roman"/>
                <w:sz w:val="20"/>
                <w:szCs w:val="28"/>
              </w:rPr>
              <w:t>Приложение № 2</w:t>
            </w:r>
          </w:p>
          <w:p w:rsidR="00630B2B" w:rsidRPr="00630B2B" w:rsidRDefault="00630B2B" w:rsidP="00630B2B">
            <w:pPr>
              <w:tabs>
                <w:tab w:val="left" w:pos="6090"/>
              </w:tabs>
              <w:jc w:val="right"/>
              <w:rPr>
                <w:rFonts w:ascii="Times New Roman" w:hAnsi="Times New Roman" w:cs="Times New Roman"/>
                <w:sz w:val="20"/>
                <w:szCs w:val="28"/>
              </w:rPr>
            </w:pPr>
            <w:r w:rsidRPr="00630B2B">
              <w:rPr>
                <w:rFonts w:ascii="Times New Roman" w:hAnsi="Times New Roman" w:cs="Times New Roman"/>
                <w:sz w:val="20"/>
                <w:szCs w:val="28"/>
              </w:rPr>
              <w:t>к Положению о порядке уведомления работодателя о случаях склонения работника ГБУЗ НО «ГКБ № 40»</w:t>
            </w:r>
          </w:p>
          <w:p w:rsidR="00630B2B" w:rsidRPr="00630B2B" w:rsidRDefault="00630B2B" w:rsidP="00630B2B">
            <w:pPr>
              <w:tabs>
                <w:tab w:val="left" w:pos="6090"/>
              </w:tabs>
              <w:jc w:val="right"/>
              <w:rPr>
                <w:rFonts w:ascii="Times New Roman" w:hAnsi="Times New Roman" w:cs="Times New Roman"/>
                <w:sz w:val="20"/>
                <w:szCs w:val="28"/>
              </w:rPr>
            </w:pPr>
            <w:r w:rsidRPr="00630B2B">
              <w:rPr>
                <w:rFonts w:ascii="Times New Roman" w:hAnsi="Times New Roman" w:cs="Times New Roman"/>
                <w:sz w:val="20"/>
                <w:szCs w:val="28"/>
              </w:rPr>
              <w:t>к совершению коррупционных правонарушений</w:t>
            </w:r>
          </w:p>
          <w:p w:rsidR="00630B2B" w:rsidRPr="00630B2B" w:rsidRDefault="00630B2B" w:rsidP="00630B2B">
            <w:pPr>
              <w:tabs>
                <w:tab w:val="left" w:pos="6090"/>
              </w:tabs>
              <w:jc w:val="right"/>
              <w:rPr>
                <w:rFonts w:ascii="Times New Roman" w:hAnsi="Times New Roman" w:cs="Times New Roman"/>
                <w:sz w:val="20"/>
                <w:szCs w:val="28"/>
              </w:rPr>
            </w:pPr>
            <w:r w:rsidRPr="00630B2B">
              <w:rPr>
                <w:rFonts w:ascii="Times New Roman" w:hAnsi="Times New Roman" w:cs="Times New Roman"/>
                <w:sz w:val="20"/>
                <w:szCs w:val="28"/>
              </w:rPr>
              <w:t>или о ставшей известной работнику информации</w:t>
            </w:r>
          </w:p>
          <w:p w:rsidR="003534BF" w:rsidRDefault="00630B2B" w:rsidP="00630B2B">
            <w:pPr>
              <w:tabs>
                <w:tab w:val="left" w:pos="6090"/>
              </w:tabs>
              <w:jc w:val="right"/>
              <w:rPr>
                <w:rFonts w:ascii="Times New Roman" w:hAnsi="Times New Roman" w:cs="Times New Roman"/>
                <w:sz w:val="28"/>
                <w:szCs w:val="28"/>
              </w:rPr>
            </w:pPr>
            <w:r w:rsidRPr="00630B2B">
              <w:rPr>
                <w:rFonts w:ascii="Times New Roman" w:hAnsi="Times New Roman" w:cs="Times New Roman"/>
                <w:sz w:val="20"/>
                <w:szCs w:val="28"/>
              </w:rPr>
              <w:t>о случаях совершения коррупционных правонарушений</w:t>
            </w:r>
          </w:p>
        </w:tc>
      </w:tr>
    </w:tbl>
    <w:p w:rsidR="003534BF" w:rsidRDefault="003534BF" w:rsidP="009C121C">
      <w:pPr>
        <w:tabs>
          <w:tab w:val="left" w:pos="6090"/>
        </w:tabs>
        <w:spacing w:after="0"/>
        <w:jc w:val="right"/>
        <w:rPr>
          <w:rFonts w:ascii="Times New Roman" w:hAnsi="Times New Roman" w:cs="Times New Roman"/>
          <w:sz w:val="28"/>
          <w:szCs w:val="28"/>
        </w:rPr>
      </w:pPr>
    </w:p>
    <w:p w:rsidR="0067765A" w:rsidRPr="0067765A" w:rsidRDefault="0067765A" w:rsidP="0067765A">
      <w:pPr>
        <w:tabs>
          <w:tab w:val="left" w:pos="6090"/>
        </w:tabs>
        <w:spacing w:after="0"/>
        <w:jc w:val="center"/>
        <w:rPr>
          <w:rFonts w:ascii="Times New Roman" w:hAnsi="Times New Roman" w:cs="Times New Roman"/>
          <w:b/>
          <w:sz w:val="28"/>
          <w:szCs w:val="28"/>
        </w:rPr>
      </w:pPr>
      <w:r w:rsidRPr="0067765A">
        <w:rPr>
          <w:rFonts w:ascii="Times New Roman" w:hAnsi="Times New Roman" w:cs="Times New Roman"/>
          <w:b/>
          <w:sz w:val="28"/>
          <w:szCs w:val="28"/>
        </w:rPr>
        <w:t>Ж</w:t>
      </w:r>
      <w:r w:rsidRPr="0067765A">
        <w:rPr>
          <w:rFonts w:ascii="Times New Roman" w:hAnsi="Times New Roman" w:cs="Times New Roman"/>
          <w:b/>
          <w:sz w:val="28"/>
          <w:szCs w:val="28"/>
        </w:rPr>
        <w:t>урнала регистрации и учета уведомлений о фактах обращения</w:t>
      </w:r>
    </w:p>
    <w:p w:rsidR="0067765A" w:rsidRPr="0067765A" w:rsidRDefault="0067765A" w:rsidP="0067765A">
      <w:pPr>
        <w:tabs>
          <w:tab w:val="left" w:pos="6090"/>
        </w:tabs>
        <w:spacing w:after="0"/>
        <w:jc w:val="center"/>
        <w:rPr>
          <w:rFonts w:ascii="Times New Roman" w:hAnsi="Times New Roman" w:cs="Times New Roman"/>
          <w:b/>
          <w:sz w:val="28"/>
          <w:szCs w:val="28"/>
        </w:rPr>
      </w:pPr>
      <w:r w:rsidRPr="0067765A">
        <w:rPr>
          <w:rFonts w:ascii="Times New Roman" w:hAnsi="Times New Roman" w:cs="Times New Roman"/>
          <w:b/>
          <w:sz w:val="28"/>
          <w:szCs w:val="28"/>
        </w:rPr>
        <w:t>в целях склонения работников к совершению</w:t>
      </w:r>
    </w:p>
    <w:p w:rsidR="009C121C" w:rsidRDefault="0067765A" w:rsidP="0067765A">
      <w:pPr>
        <w:tabs>
          <w:tab w:val="left" w:pos="6090"/>
        </w:tabs>
        <w:spacing w:after="0"/>
        <w:jc w:val="center"/>
        <w:rPr>
          <w:rFonts w:ascii="Times New Roman" w:hAnsi="Times New Roman" w:cs="Times New Roman"/>
          <w:b/>
          <w:sz w:val="28"/>
          <w:szCs w:val="28"/>
        </w:rPr>
      </w:pPr>
      <w:r w:rsidRPr="0067765A">
        <w:rPr>
          <w:rFonts w:ascii="Times New Roman" w:hAnsi="Times New Roman" w:cs="Times New Roman"/>
          <w:b/>
          <w:sz w:val="28"/>
          <w:szCs w:val="28"/>
        </w:rPr>
        <w:t>коррупционных правонарушений</w:t>
      </w:r>
    </w:p>
    <w:p w:rsidR="0067765A" w:rsidRPr="0067765A" w:rsidRDefault="0067765A" w:rsidP="0067765A">
      <w:pPr>
        <w:tabs>
          <w:tab w:val="left" w:pos="6090"/>
        </w:tabs>
        <w:spacing w:after="0"/>
        <w:jc w:val="center"/>
        <w:rPr>
          <w:rFonts w:ascii="Times New Roman" w:hAnsi="Times New Roman" w:cs="Times New Roman"/>
          <w:b/>
          <w:sz w:val="28"/>
          <w:szCs w:val="28"/>
        </w:rPr>
      </w:pPr>
    </w:p>
    <w:tbl>
      <w:tblPr>
        <w:tblW w:w="15188" w:type="dxa"/>
        <w:tblInd w:w="-384" w:type="dxa"/>
        <w:tblLayout w:type="fixed"/>
        <w:tblCellMar>
          <w:top w:w="75" w:type="dxa"/>
          <w:left w:w="0" w:type="dxa"/>
          <w:bottom w:w="75" w:type="dxa"/>
          <w:right w:w="0" w:type="dxa"/>
        </w:tblCellMar>
        <w:tblLook w:val="0000" w:firstRow="0" w:lastRow="0" w:firstColumn="0" w:lastColumn="0" w:noHBand="0" w:noVBand="0"/>
      </w:tblPr>
      <w:tblGrid>
        <w:gridCol w:w="588"/>
        <w:gridCol w:w="1276"/>
        <w:gridCol w:w="1984"/>
        <w:gridCol w:w="2977"/>
        <w:gridCol w:w="1559"/>
        <w:gridCol w:w="2552"/>
        <w:gridCol w:w="2126"/>
        <w:gridCol w:w="2126"/>
      </w:tblGrid>
      <w:tr w:rsidR="0067765A" w:rsidRPr="0067765A" w:rsidTr="00E32D26">
        <w:trPr>
          <w:trHeight w:val="1056"/>
        </w:trPr>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 xml:space="preserve">N </w:t>
            </w:r>
            <w:proofErr w:type="gramStart"/>
            <w:r w:rsidRPr="0067765A">
              <w:rPr>
                <w:rFonts w:ascii="Times New Roman" w:eastAsia="Times New Roman" w:hAnsi="Times New Roman" w:cs="Times New Roman"/>
                <w:sz w:val="24"/>
                <w:szCs w:val="24"/>
                <w:lang w:eastAsia="ru-RU"/>
              </w:rPr>
              <w:t>п</w:t>
            </w:r>
            <w:proofErr w:type="gramEnd"/>
            <w:r w:rsidRPr="0067765A">
              <w:rPr>
                <w:rFonts w:ascii="Times New Roman" w:eastAsia="Times New Roman" w:hAnsi="Times New Roman" w:cs="Times New Roman"/>
                <w:sz w:val="24"/>
                <w:szCs w:val="24"/>
                <w:lang w:eastAsia="ru-RU"/>
              </w:rPr>
              <w:t>/п</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Дата регистрации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Сведения об уведомителе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Дата и место обращения.</w:t>
            </w:r>
          </w:p>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Краткое изложение обстоятельств дела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Решение о проведении проверки</w:t>
            </w:r>
          </w:p>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 xml:space="preserve"> (дата, номер)</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Решение, принятое по результатам проверки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Дата и исходящий номер направления материалов в органы прокуратуры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Примечание</w:t>
            </w:r>
          </w:p>
        </w:tc>
      </w:tr>
      <w:tr w:rsidR="0067765A" w:rsidRPr="0067765A" w:rsidTr="00E32D26">
        <w:trPr>
          <w:trHeight w:val="274"/>
        </w:trPr>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8</w:t>
            </w:r>
          </w:p>
        </w:tc>
      </w:tr>
      <w:tr w:rsidR="0067765A" w:rsidRPr="0067765A" w:rsidTr="00E32D26">
        <w:trPr>
          <w:trHeight w:val="28"/>
        </w:trPr>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7765A" w:rsidRPr="0067765A" w:rsidTr="00E32D26">
        <w:trPr>
          <w:trHeight w:val="28"/>
        </w:trPr>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7765A" w:rsidRPr="0067765A" w:rsidTr="00E32D26">
        <w:trPr>
          <w:trHeight w:val="28"/>
        </w:trPr>
        <w:tc>
          <w:tcPr>
            <w:tcW w:w="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765A">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765A" w:rsidRPr="0067765A" w:rsidRDefault="0067765A" w:rsidP="006776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C121C" w:rsidRPr="00067DD0" w:rsidRDefault="009C121C" w:rsidP="009C121C">
      <w:pPr>
        <w:tabs>
          <w:tab w:val="left" w:pos="6090"/>
        </w:tabs>
        <w:spacing w:after="0"/>
        <w:jc w:val="center"/>
        <w:rPr>
          <w:rFonts w:ascii="Times New Roman" w:hAnsi="Times New Roman" w:cs="Times New Roman"/>
          <w:sz w:val="28"/>
          <w:szCs w:val="28"/>
        </w:rPr>
      </w:pPr>
    </w:p>
    <w:p w:rsidR="0067765A" w:rsidRDefault="0067765A">
      <w:pPr>
        <w:rPr>
          <w:rFonts w:ascii="Times New Roman" w:hAnsi="Times New Roman" w:cs="Times New Roman"/>
          <w:sz w:val="28"/>
          <w:szCs w:val="28"/>
        </w:rPr>
        <w:sectPr w:rsidR="0067765A" w:rsidSect="00DA5573">
          <w:pgSz w:w="16838" w:h="11906" w:orient="landscape"/>
          <w:pgMar w:top="850" w:right="993" w:bottom="1701" w:left="1418" w:header="426" w:footer="708" w:gutter="0"/>
          <w:cols w:space="708"/>
          <w:titlePg/>
          <w:docGrid w:linePitch="360"/>
        </w:sectPr>
      </w:pPr>
    </w:p>
    <w:p w:rsidR="00DA5573" w:rsidRPr="00360F0D" w:rsidRDefault="00DA5573" w:rsidP="00DA5573">
      <w:pPr>
        <w:tabs>
          <w:tab w:val="left" w:pos="6090"/>
        </w:tabs>
        <w:spacing w:after="0"/>
        <w:jc w:val="right"/>
        <w:rPr>
          <w:rFonts w:ascii="Times New Roman" w:hAnsi="Times New Roman" w:cs="Times New Roman"/>
          <w:sz w:val="20"/>
          <w:szCs w:val="28"/>
        </w:rPr>
      </w:pPr>
      <w:r w:rsidRPr="00360F0D">
        <w:rPr>
          <w:rFonts w:ascii="Times New Roman" w:hAnsi="Times New Roman" w:cs="Times New Roman"/>
          <w:sz w:val="20"/>
          <w:szCs w:val="28"/>
        </w:rPr>
        <w:lastRenderedPageBreak/>
        <w:t xml:space="preserve">Приложение № </w:t>
      </w:r>
      <w:r>
        <w:rPr>
          <w:rFonts w:ascii="Times New Roman" w:hAnsi="Times New Roman" w:cs="Times New Roman"/>
          <w:sz w:val="20"/>
          <w:szCs w:val="28"/>
        </w:rPr>
        <w:t>6</w:t>
      </w:r>
    </w:p>
    <w:p w:rsidR="00DA5573" w:rsidRPr="00360F0D" w:rsidRDefault="00DA5573" w:rsidP="00DA5573">
      <w:pPr>
        <w:tabs>
          <w:tab w:val="left" w:pos="6090"/>
        </w:tabs>
        <w:spacing w:after="0"/>
        <w:jc w:val="right"/>
        <w:rPr>
          <w:rFonts w:ascii="Times New Roman" w:hAnsi="Times New Roman" w:cs="Times New Roman"/>
          <w:sz w:val="20"/>
          <w:szCs w:val="28"/>
        </w:rPr>
      </w:pPr>
      <w:proofErr w:type="gramStart"/>
      <w:r w:rsidRPr="00360F0D">
        <w:rPr>
          <w:rFonts w:ascii="Times New Roman" w:hAnsi="Times New Roman" w:cs="Times New Roman"/>
          <w:sz w:val="20"/>
          <w:szCs w:val="28"/>
        </w:rPr>
        <w:t>к</w:t>
      </w:r>
      <w:proofErr w:type="gramEnd"/>
      <w:r w:rsidRPr="00360F0D">
        <w:rPr>
          <w:rFonts w:ascii="Times New Roman" w:hAnsi="Times New Roman" w:cs="Times New Roman"/>
          <w:sz w:val="20"/>
          <w:szCs w:val="28"/>
        </w:rPr>
        <w:t xml:space="preserve"> Антикоррупционной политики</w:t>
      </w:r>
    </w:p>
    <w:p w:rsidR="00DA5573" w:rsidRDefault="00DA5573" w:rsidP="00900DE4">
      <w:pPr>
        <w:tabs>
          <w:tab w:val="left" w:pos="6090"/>
        </w:tabs>
        <w:spacing w:after="0"/>
        <w:jc w:val="center"/>
        <w:rPr>
          <w:rFonts w:ascii="Times New Roman" w:hAnsi="Times New Roman" w:cs="Times New Roman"/>
          <w:sz w:val="28"/>
          <w:szCs w:val="28"/>
        </w:rPr>
      </w:pPr>
    </w:p>
    <w:p w:rsidR="00900DE4" w:rsidRPr="00067DD0" w:rsidRDefault="00900DE4" w:rsidP="00900DE4">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Типовое условие</w:t>
      </w:r>
    </w:p>
    <w:p w:rsidR="00900DE4" w:rsidRPr="00067DD0" w:rsidRDefault="00900DE4" w:rsidP="00900DE4">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об антикоррупционной оговорке, </w:t>
      </w:r>
      <w:proofErr w:type="gramStart"/>
      <w:r w:rsidRPr="00067DD0">
        <w:rPr>
          <w:rFonts w:ascii="Times New Roman" w:hAnsi="Times New Roman" w:cs="Times New Roman"/>
          <w:sz w:val="28"/>
          <w:szCs w:val="28"/>
        </w:rPr>
        <w:t>включаемое</w:t>
      </w:r>
      <w:proofErr w:type="gramEnd"/>
      <w:r w:rsidRPr="00067DD0">
        <w:rPr>
          <w:rFonts w:ascii="Times New Roman" w:hAnsi="Times New Roman" w:cs="Times New Roman"/>
          <w:sz w:val="28"/>
          <w:szCs w:val="28"/>
        </w:rPr>
        <w:t xml:space="preserve"> в трудовые договоры,</w:t>
      </w:r>
    </w:p>
    <w:p w:rsidR="00900DE4" w:rsidRPr="00067DD0" w:rsidRDefault="00900DE4" w:rsidP="00DA5573">
      <w:pPr>
        <w:tabs>
          <w:tab w:val="left" w:pos="6090"/>
        </w:tabs>
        <w:spacing w:after="0"/>
        <w:jc w:val="center"/>
        <w:rPr>
          <w:rFonts w:ascii="Times New Roman" w:hAnsi="Times New Roman" w:cs="Times New Roman"/>
          <w:sz w:val="28"/>
          <w:szCs w:val="28"/>
        </w:rPr>
      </w:pPr>
      <w:proofErr w:type="gramStart"/>
      <w:r w:rsidRPr="00067DD0">
        <w:rPr>
          <w:rFonts w:ascii="Times New Roman" w:hAnsi="Times New Roman" w:cs="Times New Roman"/>
          <w:sz w:val="28"/>
          <w:szCs w:val="28"/>
        </w:rPr>
        <w:t>заключаемые</w:t>
      </w:r>
      <w:proofErr w:type="gramEnd"/>
      <w:r w:rsidRPr="00067DD0">
        <w:rPr>
          <w:rFonts w:ascii="Times New Roman" w:hAnsi="Times New Roman" w:cs="Times New Roman"/>
          <w:sz w:val="28"/>
          <w:szCs w:val="28"/>
        </w:rPr>
        <w:t xml:space="preserve"> с работниками </w:t>
      </w:r>
      <w:r w:rsidR="00DA5573">
        <w:rPr>
          <w:rFonts w:ascii="Times New Roman" w:hAnsi="Times New Roman" w:cs="Times New Roman"/>
          <w:sz w:val="28"/>
          <w:szCs w:val="28"/>
        </w:rPr>
        <w:t>ГБУЗ НО «ГКБ № 40»</w:t>
      </w:r>
    </w:p>
    <w:p w:rsidR="00900DE4" w:rsidRPr="00067DD0" w:rsidRDefault="00900DE4" w:rsidP="00900DE4">
      <w:pPr>
        <w:tabs>
          <w:tab w:val="left" w:pos="6090"/>
        </w:tabs>
        <w:spacing w:after="0"/>
        <w:jc w:val="both"/>
        <w:rPr>
          <w:rFonts w:ascii="Times New Roman" w:hAnsi="Times New Roman" w:cs="Times New Roman"/>
          <w:sz w:val="28"/>
          <w:szCs w:val="28"/>
        </w:rPr>
      </w:pPr>
    </w:p>
    <w:p w:rsidR="00900DE4" w:rsidRDefault="00900DE4" w:rsidP="00900DE4">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АНТИКОРРУПЦИОННАЯ ОГОВОРКА</w:t>
      </w:r>
    </w:p>
    <w:p w:rsidR="003534BF" w:rsidRPr="00067DD0" w:rsidRDefault="003534BF" w:rsidP="00900DE4">
      <w:pPr>
        <w:tabs>
          <w:tab w:val="left" w:pos="6090"/>
        </w:tabs>
        <w:spacing w:after="0"/>
        <w:jc w:val="center"/>
        <w:rPr>
          <w:rFonts w:ascii="Times New Roman" w:hAnsi="Times New Roman" w:cs="Times New Roman"/>
          <w:sz w:val="28"/>
          <w:szCs w:val="28"/>
        </w:rPr>
      </w:pPr>
    </w:p>
    <w:p w:rsidR="00900DE4" w:rsidRPr="00067DD0" w:rsidRDefault="00900DE4" w:rsidP="003534BF">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РАБОТНИК обязуется соблюдать антикоррупционную политику РАБОТОДАТЕЛЯ, направленную на противодействие коррупции в </w:t>
      </w:r>
      <w:r w:rsidR="003534BF">
        <w:rPr>
          <w:rFonts w:ascii="Times New Roman" w:hAnsi="Times New Roman" w:cs="Times New Roman"/>
          <w:sz w:val="28"/>
          <w:szCs w:val="28"/>
        </w:rPr>
        <w:t>Учреждении</w:t>
      </w:r>
      <w:r w:rsidRPr="00067DD0">
        <w:rPr>
          <w:rFonts w:ascii="Times New Roman" w:hAnsi="Times New Roman" w:cs="Times New Roman"/>
          <w:sz w:val="28"/>
          <w:szCs w:val="28"/>
        </w:rPr>
        <w:t xml:space="preserve"> и получение сведений о возможных фактах коррупционных правонарушений. Под действи</w:t>
      </w:r>
      <w:r w:rsidR="003534BF">
        <w:rPr>
          <w:rFonts w:ascii="Times New Roman" w:hAnsi="Times New Roman" w:cs="Times New Roman"/>
          <w:sz w:val="28"/>
          <w:szCs w:val="28"/>
        </w:rPr>
        <w:t>е антикоррупционной политики по</w:t>
      </w:r>
      <w:r w:rsidRPr="00067DD0">
        <w:rPr>
          <w:rFonts w:ascii="Times New Roman" w:hAnsi="Times New Roman" w:cs="Times New Roman"/>
          <w:sz w:val="28"/>
          <w:szCs w:val="28"/>
        </w:rPr>
        <w:t xml:space="preserve">падают все РАБОТНИКИ организации, находящиеся с ней в трудовых отношениях, вне зависимости от занимаемой должности и выполняемых функций. </w:t>
      </w:r>
    </w:p>
    <w:p w:rsidR="00900DE4" w:rsidRPr="00067DD0" w:rsidRDefault="00900DE4" w:rsidP="003534BF">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w:t>
      </w:r>
      <w:proofErr w:type="gramStart"/>
      <w:r w:rsidRPr="00067DD0">
        <w:rPr>
          <w:rFonts w:ascii="Times New Roman" w:hAnsi="Times New Roman" w:cs="Times New Roman"/>
          <w:sz w:val="28"/>
          <w:szCs w:val="28"/>
        </w:rPr>
        <w:t>Под коррупцией СТОРОНЫ понимают злоупотребление РАБОТНИКОМ служебным положением, дачу взятки, получение взятки, злоупотребление полномочиями,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w:t>
      </w:r>
      <w:proofErr w:type="gramEnd"/>
      <w:r w:rsidRPr="00067DD0">
        <w:rPr>
          <w:rFonts w:ascii="Times New Roman" w:hAnsi="Times New Roman" w:cs="Times New Roman"/>
          <w:sz w:val="28"/>
          <w:szCs w:val="28"/>
        </w:rPr>
        <w:t xml:space="preserve"> физическими лицами. </w:t>
      </w:r>
    </w:p>
    <w:p w:rsidR="00900DE4" w:rsidRPr="00067DD0" w:rsidRDefault="00900DE4" w:rsidP="003534BF">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В целях предупреждения и противодействия коррупции РАБОТНИК обязан: </w:t>
      </w:r>
    </w:p>
    <w:p w:rsidR="00900DE4" w:rsidRPr="006216AC" w:rsidRDefault="00900DE4" w:rsidP="003534BF">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3.1. </w:t>
      </w:r>
      <w:r w:rsidR="00A57C27" w:rsidRPr="006216AC">
        <w:rPr>
          <w:rFonts w:ascii="Times New Roman" w:hAnsi="Times New Roman" w:cs="Times New Roman"/>
          <w:sz w:val="28"/>
          <w:szCs w:val="28"/>
        </w:rPr>
        <w:t>В</w:t>
      </w:r>
      <w:r w:rsidRPr="006216AC">
        <w:rPr>
          <w:rFonts w:ascii="Times New Roman" w:hAnsi="Times New Roman" w:cs="Times New Roman"/>
          <w:sz w:val="28"/>
          <w:szCs w:val="28"/>
        </w:rPr>
        <w:t xml:space="preserve">оздерживаться от совершения и (или) участия в совершении коррупционных правонарушений в интересах или от имени РАБОТОДАТЕЛЯ; </w:t>
      </w:r>
    </w:p>
    <w:p w:rsidR="00900DE4" w:rsidRPr="006216AC" w:rsidRDefault="00900DE4" w:rsidP="003534BF">
      <w:pPr>
        <w:tabs>
          <w:tab w:val="left" w:pos="6090"/>
        </w:tabs>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 xml:space="preserve">3.2. </w:t>
      </w:r>
      <w:r w:rsidR="00A57C27" w:rsidRPr="006216AC">
        <w:rPr>
          <w:rFonts w:ascii="Times New Roman" w:hAnsi="Times New Roman" w:cs="Times New Roman"/>
          <w:sz w:val="28"/>
          <w:szCs w:val="28"/>
        </w:rPr>
        <w:t>В</w:t>
      </w:r>
      <w:r w:rsidRPr="006216AC">
        <w:rPr>
          <w:rFonts w:ascii="Times New Roman" w:hAnsi="Times New Roman" w:cs="Times New Roman"/>
          <w:sz w:val="28"/>
          <w:szCs w:val="28"/>
        </w:rPr>
        <w:t xml:space="preserve">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 </w:t>
      </w:r>
    </w:p>
    <w:p w:rsidR="003534BF" w:rsidRDefault="00900DE4" w:rsidP="003534BF">
      <w:pPr>
        <w:tabs>
          <w:tab w:val="left" w:pos="6090"/>
        </w:tabs>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 xml:space="preserve">3.3. </w:t>
      </w:r>
      <w:r w:rsidR="00A57C27" w:rsidRPr="006216AC">
        <w:rPr>
          <w:rFonts w:ascii="Times New Roman" w:hAnsi="Times New Roman" w:cs="Times New Roman"/>
          <w:sz w:val="28"/>
          <w:szCs w:val="28"/>
        </w:rPr>
        <w:t>Н</w:t>
      </w:r>
      <w:r w:rsidRPr="006216AC">
        <w:rPr>
          <w:rFonts w:ascii="Times New Roman" w:hAnsi="Times New Roman" w:cs="Times New Roman"/>
          <w:sz w:val="28"/>
          <w:szCs w:val="28"/>
        </w:rPr>
        <w:t>езамедлительно</w:t>
      </w:r>
      <w:r w:rsidRPr="003534BF">
        <w:rPr>
          <w:rFonts w:ascii="Times New Roman" w:hAnsi="Times New Roman" w:cs="Times New Roman"/>
          <w:sz w:val="28"/>
          <w:szCs w:val="28"/>
        </w:rPr>
        <w:t xml:space="preserve"> информировать непосредственного РАБОТОДАТЕЛЯ о случаях склонения РАБОТНИКА к совершению коррупционных правонарушений</w:t>
      </w:r>
      <w:r w:rsidR="003534BF" w:rsidRPr="003534BF">
        <w:rPr>
          <w:rFonts w:ascii="Times New Roman" w:hAnsi="Times New Roman" w:cs="Times New Roman"/>
          <w:sz w:val="28"/>
          <w:szCs w:val="28"/>
        </w:rPr>
        <w:t xml:space="preserve"> или о ставшей известной работнику информации о случаях совершения коррупционных правонарушений в порядке</w:t>
      </w:r>
      <w:r w:rsidRPr="003534BF">
        <w:rPr>
          <w:rFonts w:ascii="Times New Roman" w:hAnsi="Times New Roman" w:cs="Times New Roman"/>
          <w:sz w:val="28"/>
          <w:szCs w:val="28"/>
        </w:rPr>
        <w:t xml:space="preserve">, </w:t>
      </w:r>
      <w:r w:rsidR="003534BF" w:rsidRPr="003534BF">
        <w:rPr>
          <w:rFonts w:ascii="Times New Roman" w:hAnsi="Times New Roman" w:cs="Times New Roman"/>
          <w:sz w:val="28"/>
          <w:szCs w:val="28"/>
        </w:rPr>
        <w:t>утвержденном РАБОТОДАТЕЛЕМ</w:t>
      </w:r>
      <w:r w:rsidR="003534BF">
        <w:rPr>
          <w:rFonts w:ascii="Times New Roman" w:hAnsi="Times New Roman" w:cs="Times New Roman"/>
          <w:sz w:val="28"/>
          <w:szCs w:val="28"/>
        </w:rPr>
        <w:t>.</w:t>
      </w:r>
    </w:p>
    <w:p w:rsidR="00900DE4" w:rsidRPr="00067DD0" w:rsidRDefault="00900DE4" w:rsidP="003534BF">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3.4. </w:t>
      </w:r>
      <w:r w:rsidR="00EF43AE" w:rsidRPr="00187A74">
        <w:rPr>
          <w:rFonts w:ascii="Times New Roman" w:hAnsi="Times New Roman" w:cs="Times New Roman"/>
          <w:sz w:val="28"/>
          <w:szCs w:val="28"/>
        </w:rPr>
        <w:t>Н</w:t>
      </w:r>
      <w:r w:rsidRPr="00187A74">
        <w:rPr>
          <w:rFonts w:ascii="Times New Roman" w:hAnsi="Times New Roman" w:cs="Times New Roman"/>
          <w:sz w:val="28"/>
          <w:szCs w:val="28"/>
        </w:rPr>
        <w:t>езамедлительно</w:t>
      </w:r>
      <w:r w:rsidR="00EF6E5A" w:rsidRPr="00187A74">
        <w:rPr>
          <w:rFonts w:ascii="Times New Roman" w:hAnsi="Times New Roman" w:cs="Times New Roman"/>
          <w:sz w:val="28"/>
          <w:szCs w:val="28"/>
        </w:rPr>
        <w:t xml:space="preserve"> </w:t>
      </w:r>
      <w:r w:rsidRPr="00187A74">
        <w:rPr>
          <w:rFonts w:ascii="Times New Roman" w:hAnsi="Times New Roman" w:cs="Times New Roman"/>
          <w:sz w:val="28"/>
          <w:szCs w:val="28"/>
        </w:rPr>
        <w:t>информировать РАБОТОДАТЕЛЯ о ставшей известной РАБОТНИКУ информации о случаях совершения коррупционных правонарушений другими работниками,</w:t>
      </w:r>
      <w:r w:rsidRPr="00067DD0">
        <w:rPr>
          <w:rFonts w:ascii="Times New Roman" w:hAnsi="Times New Roman" w:cs="Times New Roman"/>
          <w:sz w:val="28"/>
          <w:szCs w:val="28"/>
        </w:rPr>
        <w:t xml:space="preserve"> контрагентами или иными лицами; </w:t>
      </w:r>
    </w:p>
    <w:p w:rsidR="00900DE4" w:rsidRPr="00067DD0" w:rsidRDefault="00900DE4" w:rsidP="003534BF">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3.5. </w:t>
      </w:r>
      <w:r w:rsidR="00EF43AE" w:rsidRPr="006216AC">
        <w:rPr>
          <w:rFonts w:ascii="Times New Roman" w:hAnsi="Times New Roman" w:cs="Times New Roman"/>
          <w:sz w:val="28"/>
          <w:szCs w:val="28"/>
        </w:rPr>
        <w:t>С</w:t>
      </w:r>
      <w:r w:rsidRPr="006216AC">
        <w:rPr>
          <w:rFonts w:ascii="Times New Roman" w:hAnsi="Times New Roman" w:cs="Times New Roman"/>
          <w:sz w:val="28"/>
          <w:szCs w:val="28"/>
        </w:rPr>
        <w:t>ообщи</w:t>
      </w:r>
      <w:r w:rsidRPr="00067DD0">
        <w:rPr>
          <w:rFonts w:ascii="Times New Roman" w:hAnsi="Times New Roman" w:cs="Times New Roman"/>
          <w:sz w:val="28"/>
          <w:szCs w:val="28"/>
        </w:rPr>
        <w:t>ть непосредственному начальнику или иному ответственному лицу о возможности возникновения либо возникновении у работника конфликта интересов, в порядке, установленном Положением о предотвращении и урегулировании конфликта интересов, утвержденным приказом РАБОТОДАТЕЛЯ.</w:t>
      </w:r>
    </w:p>
    <w:p w:rsidR="00900DE4" w:rsidRPr="00067DD0" w:rsidRDefault="008A3D59" w:rsidP="003534BF">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900DE4" w:rsidRPr="00067DD0">
        <w:rPr>
          <w:rFonts w:ascii="Times New Roman" w:hAnsi="Times New Roman" w:cs="Times New Roman"/>
          <w:sz w:val="28"/>
          <w:szCs w:val="28"/>
        </w:rPr>
        <w:t>. РАБОТНИК уведомлен о том, что за совершение коррупционных правонарушений он несет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8676A" w:rsidRPr="00067DD0" w:rsidRDefault="0088676A" w:rsidP="003534BF">
      <w:pPr>
        <w:tabs>
          <w:tab w:val="left" w:pos="6090"/>
        </w:tabs>
        <w:spacing w:after="0"/>
        <w:ind w:firstLine="709"/>
        <w:jc w:val="both"/>
        <w:rPr>
          <w:rFonts w:ascii="Times New Roman" w:hAnsi="Times New Roman" w:cs="Times New Roman"/>
          <w:sz w:val="28"/>
          <w:szCs w:val="28"/>
        </w:rPr>
      </w:pPr>
    </w:p>
    <w:p w:rsidR="00EF43AE" w:rsidRDefault="00EF43AE">
      <w:pPr>
        <w:rPr>
          <w:rFonts w:ascii="Times New Roman" w:hAnsi="Times New Roman" w:cs="Times New Roman"/>
          <w:sz w:val="28"/>
          <w:szCs w:val="28"/>
        </w:rPr>
      </w:pPr>
      <w:r>
        <w:rPr>
          <w:rFonts w:ascii="Times New Roman" w:hAnsi="Times New Roman" w:cs="Times New Roman"/>
          <w:sz w:val="28"/>
          <w:szCs w:val="28"/>
        </w:rPr>
        <w:br w:type="page"/>
      </w:r>
    </w:p>
    <w:p w:rsidR="00722B76" w:rsidRPr="00360F0D" w:rsidRDefault="00722B76" w:rsidP="00722B76">
      <w:pPr>
        <w:tabs>
          <w:tab w:val="left" w:pos="6090"/>
        </w:tabs>
        <w:spacing w:after="0"/>
        <w:jc w:val="right"/>
        <w:rPr>
          <w:rFonts w:ascii="Times New Roman" w:hAnsi="Times New Roman" w:cs="Times New Roman"/>
          <w:sz w:val="20"/>
          <w:szCs w:val="28"/>
        </w:rPr>
      </w:pPr>
      <w:r w:rsidRPr="00360F0D">
        <w:rPr>
          <w:rFonts w:ascii="Times New Roman" w:hAnsi="Times New Roman" w:cs="Times New Roman"/>
          <w:sz w:val="20"/>
          <w:szCs w:val="28"/>
        </w:rPr>
        <w:lastRenderedPageBreak/>
        <w:t xml:space="preserve">Приложение № </w:t>
      </w:r>
      <w:r>
        <w:rPr>
          <w:rFonts w:ascii="Times New Roman" w:hAnsi="Times New Roman" w:cs="Times New Roman"/>
          <w:sz w:val="20"/>
          <w:szCs w:val="28"/>
        </w:rPr>
        <w:t>7</w:t>
      </w:r>
    </w:p>
    <w:p w:rsidR="00722B76" w:rsidRPr="00360F0D" w:rsidRDefault="00722B76" w:rsidP="00722B76">
      <w:pPr>
        <w:tabs>
          <w:tab w:val="left" w:pos="6090"/>
        </w:tabs>
        <w:spacing w:after="0"/>
        <w:jc w:val="right"/>
        <w:rPr>
          <w:rFonts w:ascii="Times New Roman" w:hAnsi="Times New Roman" w:cs="Times New Roman"/>
          <w:sz w:val="20"/>
          <w:szCs w:val="28"/>
        </w:rPr>
      </w:pPr>
      <w:proofErr w:type="gramStart"/>
      <w:r w:rsidRPr="00360F0D">
        <w:rPr>
          <w:rFonts w:ascii="Times New Roman" w:hAnsi="Times New Roman" w:cs="Times New Roman"/>
          <w:sz w:val="20"/>
          <w:szCs w:val="28"/>
        </w:rPr>
        <w:t>к</w:t>
      </w:r>
      <w:proofErr w:type="gramEnd"/>
      <w:r w:rsidRPr="00360F0D">
        <w:rPr>
          <w:rFonts w:ascii="Times New Roman" w:hAnsi="Times New Roman" w:cs="Times New Roman"/>
          <w:sz w:val="20"/>
          <w:szCs w:val="28"/>
        </w:rPr>
        <w:t xml:space="preserve"> Антикоррупционной политики</w:t>
      </w:r>
    </w:p>
    <w:p w:rsidR="0088676A" w:rsidRPr="00067DD0" w:rsidRDefault="0088676A" w:rsidP="0088676A">
      <w:pPr>
        <w:tabs>
          <w:tab w:val="left" w:pos="6090"/>
        </w:tabs>
        <w:spacing w:after="0"/>
        <w:jc w:val="right"/>
        <w:rPr>
          <w:rFonts w:ascii="Times New Roman" w:hAnsi="Times New Roman" w:cs="Times New Roman"/>
          <w:sz w:val="28"/>
          <w:szCs w:val="28"/>
        </w:rPr>
      </w:pPr>
    </w:p>
    <w:p w:rsidR="008A3D59" w:rsidRPr="00722B76" w:rsidRDefault="0088676A" w:rsidP="008A3D59">
      <w:pPr>
        <w:tabs>
          <w:tab w:val="left" w:pos="6090"/>
        </w:tabs>
        <w:spacing w:after="0"/>
        <w:jc w:val="center"/>
        <w:rPr>
          <w:rFonts w:ascii="Times New Roman" w:hAnsi="Times New Roman" w:cs="Times New Roman"/>
          <w:b/>
          <w:sz w:val="28"/>
          <w:szCs w:val="28"/>
        </w:rPr>
      </w:pPr>
      <w:r w:rsidRPr="00722B76">
        <w:rPr>
          <w:rFonts w:ascii="Times New Roman" w:hAnsi="Times New Roman" w:cs="Times New Roman"/>
          <w:b/>
          <w:sz w:val="28"/>
          <w:szCs w:val="28"/>
        </w:rPr>
        <w:t>Положение</w:t>
      </w:r>
    </w:p>
    <w:p w:rsidR="0088676A" w:rsidRPr="00722B76" w:rsidRDefault="0088676A" w:rsidP="008A3D59">
      <w:pPr>
        <w:tabs>
          <w:tab w:val="left" w:pos="6090"/>
        </w:tabs>
        <w:spacing w:after="0"/>
        <w:jc w:val="center"/>
        <w:rPr>
          <w:rFonts w:ascii="Times New Roman" w:hAnsi="Times New Roman" w:cs="Times New Roman"/>
          <w:b/>
          <w:sz w:val="28"/>
          <w:szCs w:val="28"/>
        </w:rPr>
      </w:pPr>
      <w:r w:rsidRPr="00722B76">
        <w:rPr>
          <w:rFonts w:ascii="Times New Roman" w:hAnsi="Times New Roman" w:cs="Times New Roman"/>
          <w:b/>
          <w:sz w:val="28"/>
          <w:szCs w:val="28"/>
        </w:rPr>
        <w:t xml:space="preserve">о «Телефоне доверия» </w:t>
      </w:r>
      <w:r w:rsidR="00733CC1" w:rsidRPr="00722B76">
        <w:rPr>
          <w:rFonts w:ascii="Times New Roman" w:hAnsi="Times New Roman" w:cs="Times New Roman"/>
          <w:b/>
          <w:sz w:val="28"/>
          <w:szCs w:val="28"/>
        </w:rPr>
        <w:t>ГБУЗ НО «ГКБ № 40»</w:t>
      </w:r>
    </w:p>
    <w:p w:rsidR="0088676A" w:rsidRPr="00067DD0" w:rsidRDefault="0088676A" w:rsidP="008A3D59">
      <w:pPr>
        <w:tabs>
          <w:tab w:val="left" w:pos="6090"/>
        </w:tabs>
        <w:spacing w:after="0"/>
        <w:jc w:val="center"/>
        <w:rPr>
          <w:rFonts w:ascii="Times New Roman" w:hAnsi="Times New Roman" w:cs="Times New Roman"/>
          <w:sz w:val="28"/>
          <w:szCs w:val="28"/>
        </w:rPr>
      </w:pP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1. Настоящее Положение устанавливает порядок работы «Телефона доверия» </w:t>
      </w:r>
      <w:r w:rsidR="00733CC1">
        <w:rPr>
          <w:rFonts w:ascii="Times New Roman" w:hAnsi="Times New Roman" w:cs="Times New Roman"/>
          <w:sz w:val="28"/>
          <w:szCs w:val="28"/>
        </w:rPr>
        <w:t>ГБУЗ НО «ГКБ № 40»</w:t>
      </w:r>
      <w:r w:rsidRPr="00067DD0">
        <w:rPr>
          <w:rFonts w:ascii="Times New Roman" w:hAnsi="Times New Roman" w:cs="Times New Roman"/>
          <w:sz w:val="28"/>
          <w:szCs w:val="28"/>
        </w:rPr>
        <w:t xml:space="preserve"> по вопросам противодействия коррупции (далее – «Телефон доверия»), организации работы с обращениями граждан, организаций, поступившими по «Телефону доверия», о фактах проявления коррупции в </w:t>
      </w:r>
      <w:r w:rsidR="002F7476">
        <w:rPr>
          <w:rFonts w:ascii="Times New Roman" w:hAnsi="Times New Roman" w:cs="Times New Roman"/>
          <w:sz w:val="28"/>
          <w:szCs w:val="28"/>
        </w:rPr>
        <w:t>ГБУЗ НО «ГКБ № 40»</w:t>
      </w:r>
      <w:r w:rsidRPr="00067DD0">
        <w:rPr>
          <w:rFonts w:ascii="Times New Roman" w:hAnsi="Times New Roman" w:cs="Times New Roman"/>
          <w:sz w:val="28"/>
          <w:szCs w:val="28"/>
        </w:rPr>
        <w:t xml:space="preserve"> (далее - Учреждение).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2. «Телефон доверия» - канал связи с гражданами, организациями, созданный в целях получения дополнительной информации для совершенствования деятельности Учреждения по вопросам противодействия коррупции, оперативного реагирования на возможные коррупционные проявления в деятельности работников Учреждения, а также для обеспечения защиты прав и законных интересов граждан.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3. «Телефон доверия» - </w:t>
      </w:r>
      <w:r w:rsidR="002F7476">
        <w:rPr>
          <w:rFonts w:ascii="Times New Roman" w:hAnsi="Times New Roman" w:cs="Times New Roman"/>
          <w:sz w:val="28"/>
          <w:szCs w:val="28"/>
        </w:rPr>
        <w:t>217-63-43 (доб. 227)</w:t>
      </w:r>
      <w:r w:rsidRPr="00067DD0">
        <w:rPr>
          <w:rFonts w:ascii="Times New Roman" w:hAnsi="Times New Roman" w:cs="Times New Roman"/>
          <w:sz w:val="28"/>
          <w:szCs w:val="28"/>
        </w:rPr>
        <w:t xml:space="preserve">.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4. По «Телефону доверия» принимается и рассматривается информация о фактах коррупционных проявлений в действиях работников Учреждения.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5. Информация о функционировании «Телефона доверия» и о правилах приема сообщений размещается в разделе «Противодействие коррупции» официального сайта Учреждения в информационно-телекоммуникационной сети «Интернет».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6. «Телефон доверия» устанавливается в </w:t>
      </w:r>
      <w:r w:rsidR="007E7DB7">
        <w:rPr>
          <w:rFonts w:ascii="Times New Roman" w:hAnsi="Times New Roman" w:cs="Times New Roman"/>
          <w:sz w:val="28"/>
          <w:szCs w:val="28"/>
        </w:rPr>
        <w:t>кабинет юрисконсульта</w:t>
      </w:r>
      <w:r w:rsidRPr="00067DD0">
        <w:rPr>
          <w:rFonts w:ascii="Times New Roman" w:hAnsi="Times New Roman" w:cs="Times New Roman"/>
          <w:sz w:val="28"/>
          <w:szCs w:val="28"/>
        </w:rPr>
        <w:t xml:space="preserve">. </w:t>
      </w:r>
    </w:p>
    <w:p w:rsidR="008A3D59"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7. Прием сообщений по «Телефону доверия» осуществляется ежедневно, кроме выходных и праздничных дней, путем личного приема сообщений по следующему графику: </w:t>
      </w:r>
    </w:p>
    <w:p w:rsidR="0088676A" w:rsidRPr="00067DD0" w:rsidRDefault="0088676A" w:rsidP="00360DE3">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с понедельника по </w:t>
      </w:r>
      <w:r w:rsidR="00360DE3">
        <w:rPr>
          <w:rFonts w:ascii="Times New Roman" w:hAnsi="Times New Roman" w:cs="Times New Roman"/>
          <w:sz w:val="28"/>
          <w:szCs w:val="28"/>
        </w:rPr>
        <w:t>пятницу</w:t>
      </w:r>
      <w:r w:rsidRPr="00067DD0">
        <w:rPr>
          <w:rFonts w:ascii="Times New Roman" w:hAnsi="Times New Roman" w:cs="Times New Roman"/>
          <w:sz w:val="28"/>
          <w:szCs w:val="28"/>
        </w:rPr>
        <w:t xml:space="preserve"> - с </w:t>
      </w:r>
      <w:r w:rsidR="007E7DB7">
        <w:rPr>
          <w:rFonts w:ascii="Times New Roman" w:hAnsi="Times New Roman" w:cs="Times New Roman"/>
          <w:sz w:val="28"/>
          <w:szCs w:val="28"/>
        </w:rPr>
        <w:t>08-00</w:t>
      </w:r>
      <w:r w:rsidRPr="00067DD0">
        <w:rPr>
          <w:rFonts w:ascii="Times New Roman" w:hAnsi="Times New Roman" w:cs="Times New Roman"/>
          <w:sz w:val="28"/>
          <w:szCs w:val="28"/>
        </w:rPr>
        <w:t xml:space="preserve"> до </w:t>
      </w:r>
      <w:r w:rsidR="007E7DB7">
        <w:rPr>
          <w:rFonts w:ascii="Times New Roman" w:hAnsi="Times New Roman" w:cs="Times New Roman"/>
          <w:sz w:val="28"/>
          <w:szCs w:val="28"/>
        </w:rPr>
        <w:t>16-30</w:t>
      </w:r>
      <w:r w:rsidRPr="00067DD0">
        <w:rPr>
          <w:rFonts w:ascii="Times New Roman" w:hAnsi="Times New Roman" w:cs="Times New Roman"/>
          <w:sz w:val="28"/>
          <w:szCs w:val="28"/>
        </w:rPr>
        <w:t xml:space="preserve"> часов</w:t>
      </w:r>
      <w:r w:rsidR="00360DE3">
        <w:rPr>
          <w:rFonts w:ascii="Times New Roman" w:hAnsi="Times New Roman" w:cs="Times New Roman"/>
          <w:sz w:val="28"/>
          <w:szCs w:val="28"/>
        </w:rPr>
        <w:t>.</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8. При ответе на телефонные звонки, работники Учреждения, ответственные за организацию работы «Телефона доверия», обязаны: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назвать фамилию, имя, отчество, занимаемую должность;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пояснить </w:t>
      </w:r>
      <w:proofErr w:type="gramStart"/>
      <w:r w:rsidRPr="00067DD0">
        <w:rPr>
          <w:rFonts w:ascii="Times New Roman" w:hAnsi="Times New Roman" w:cs="Times New Roman"/>
          <w:sz w:val="28"/>
          <w:szCs w:val="28"/>
        </w:rPr>
        <w:t>позвонившему</w:t>
      </w:r>
      <w:proofErr w:type="gramEnd"/>
      <w:r w:rsidRPr="00067DD0">
        <w:rPr>
          <w:rFonts w:ascii="Times New Roman" w:hAnsi="Times New Roman" w:cs="Times New Roman"/>
          <w:sz w:val="28"/>
          <w:szCs w:val="28"/>
        </w:rPr>
        <w:t xml:space="preserve">, что телефон доверия работает исключительно для информирования о фактах коррупции, с которыми граждане и организации сталкиваются при взаимодействии с работниками Учреждения;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предложить гражданину назвать свои фамилию, имя, отчество, название организации, адрес, по которому должен быть направлен ответ, номер телефона для связи;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предложить гражданину изложить суть вопроса.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9. Все сообщения, поступающие по «Телефону доверия», не позднее 1 рабочего дня со дня их получения подлежат обязательному внесению в Журнал регистрации сообщений граждан и организаций, поступивших по «Телефону доверия» </w:t>
      </w:r>
      <w:r w:rsidR="00F6076E">
        <w:rPr>
          <w:rFonts w:ascii="Times New Roman" w:hAnsi="Times New Roman" w:cs="Times New Roman"/>
          <w:sz w:val="28"/>
          <w:szCs w:val="28"/>
        </w:rPr>
        <w:t>ГБУЗ НО «ГКБ № 40»</w:t>
      </w:r>
      <w:r w:rsidRPr="00067DD0">
        <w:rPr>
          <w:rFonts w:ascii="Times New Roman" w:hAnsi="Times New Roman" w:cs="Times New Roman"/>
          <w:sz w:val="28"/>
          <w:szCs w:val="28"/>
        </w:rPr>
        <w:t xml:space="preserve"> по вопросам противодействия коррупции (далее - Журнал), форма которого предусмотрена приложением к настоящему Положению.</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10. Страницы Журнала должны быть пронумерованы, прошнурованы и скреплены печатью Учреждения. Журнал и сообщения подлежат хранению в течение </w:t>
      </w:r>
      <w:r w:rsidR="008A3D59">
        <w:rPr>
          <w:rFonts w:ascii="Times New Roman" w:hAnsi="Times New Roman" w:cs="Times New Roman"/>
          <w:sz w:val="28"/>
          <w:szCs w:val="28"/>
        </w:rPr>
        <w:t>3</w:t>
      </w:r>
      <w:r w:rsidRPr="00067DD0">
        <w:rPr>
          <w:rFonts w:ascii="Times New Roman" w:hAnsi="Times New Roman" w:cs="Times New Roman"/>
          <w:sz w:val="28"/>
          <w:szCs w:val="28"/>
        </w:rPr>
        <w:t xml:space="preserve"> лет со дня регистрации в Журнале последнего сообщения, после чего передаются в архив. </w:t>
      </w:r>
    </w:p>
    <w:p w:rsidR="008A3D59"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11. Ответ гражданину, организации дается в порядке и сроки, установленные законодательством.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12. Сообщения, поступающие по «Телефону доверия», не относящиеся к вопросам, связанным с проявлениями коррупции, анонимные сообщения, а также сообщения, поступающие без указания адреса, по которому должен быть направлен ответ, регистрируются в Журнале, но не рассматриваются.</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13. Прием, учет и предварительная обработка сообщений о фактах проявления коррупции, поступающих по «Телефону доверия», осуществляется работниками Учреждения, ответственными за организацию работы «Телефона доверия», которые: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а) фиксируют на бумажном носителе текст сообщения; </w:t>
      </w:r>
    </w:p>
    <w:p w:rsidR="00BB3680"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б) регистрируют сообщение в Журнале; </w:t>
      </w:r>
    </w:p>
    <w:p w:rsidR="00BB3680"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в) при наличии в сообщении информации о фактах, указанных в пункте 4 настоящего Положения, докладывают о них не позднее 1 рабочего дня со дня регистрац</w:t>
      </w:r>
      <w:r w:rsidR="008A3D59">
        <w:rPr>
          <w:rFonts w:ascii="Times New Roman" w:hAnsi="Times New Roman" w:cs="Times New Roman"/>
          <w:sz w:val="28"/>
          <w:szCs w:val="28"/>
        </w:rPr>
        <w:t xml:space="preserve">ии сообщения руководителю </w:t>
      </w:r>
      <w:r w:rsidRPr="00067DD0">
        <w:rPr>
          <w:rFonts w:ascii="Times New Roman" w:hAnsi="Times New Roman" w:cs="Times New Roman"/>
          <w:sz w:val="28"/>
          <w:szCs w:val="28"/>
        </w:rPr>
        <w:t xml:space="preserve">Учреждения; </w:t>
      </w:r>
    </w:p>
    <w:p w:rsidR="00BB3680"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г) анализируют и обобщают сообщения, поступившие по «Телефону доверия», в целях разработки и реализации антикоррупционных мероприятий в Учреждении.</w:t>
      </w:r>
    </w:p>
    <w:p w:rsidR="00BB3680"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14. На основании имеющейся информации руководитель </w:t>
      </w:r>
      <w:r w:rsidR="008A3D59">
        <w:rPr>
          <w:rFonts w:ascii="Times New Roman" w:hAnsi="Times New Roman" w:cs="Times New Roman"/>
          <w:sz w:val="28"/>
          <w:szCs w:val="28"/>
        </w:rPr>
        <w:t>Учреждения в течение 7 календарных</w:t>
      </w:r>
      <w:r w:rsidRPr="00067DD0">
        <w:rPr>
          <w:rFonts w:ascii="Times New Roman" w:hAnsi="Times New Roman" w:cs="Times New Roman"/>
          <w:sz w:val="28"/>
          <w:szCs w:val="28"/>
        </w:rPr>
        <w:t xml:space="preserve"> дней со дня регистрации сообщения принимает решение </w:t>
      </w:r>
      <w:proofErr w:type="gramStart"/>
      <w:r w:rsidRPr="00067DD0">
        <w:rPr>
          <w:rFonts w:ascii="Times New Roman" w:hAnsi="Times New Roman" w:cs="Times New Roman"/>
          <w:sz w:val="28"/>
          <w:szCs w:val="28"/>
        </w:rPr>
        <w:t>о направлении сообщения о фактах коррупционной направленности с прилагаемыми к нему материалами в органы</w:t>
      </w:r>
      <w:proofErr w:type="gramEnd"/>
      <w:r w:rsidRPr="00067DD0">
        <w:rPr>
          <w:rFonts w:ascii="Times New Roman" w:hAnsi="Times New Roman" w:cs="Times New Roman"/>
          <w:sz w:val="28"/>
          <w:szCs w:val="28"/>
        </w:rPr>
        <w:t xml:space="preserve">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 </w:t>
      </w:r>
    </w:p>
    <w:p w:rsidR="00BB3680"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Поступившие сообщения о фактах коррупционной направленности направляются в органы прокуратуры Российской Федерации, органы внутренних дел Российской Федерации, органы федеральной службы безопасности Российской Федерации, иные государственные органы на </w:t>
      </w:r>
      <w:r w:rsidRPr="00067DD0">
        <w:rPr>
          <w:rFonts w:ascii="Times New Roman" w:hAnsi="Times New Roman" w:cs="Times New Roman"/>
          <w:sz w:val="28"/>
          <w:szCs w:val="28"/>
        </w:rPr>
        <w:lastRenderedPageBreak/>
        <w:t xml:space="preserve">бумажном носителе с сопроводительным письмом не позднее </w:t>
      </w:r>
      <w:r w:rsidR="008A3D59">
        <w:rPr>
          <w:rFonts w:ascii="Times New Roman" w:hAnsi="Times New Roman" w:cs="Times New Roman"/>
          <w:sz w:val="28"/>
          <w:szCs w:val="28"/>
        </w:rPr>
        <w:t xml:space="preserve">7 календарных </w:t>
      </w:r>
      <w:r w:rsidRPr="00067DD0">
        <w:rPr>
          <w:rFonts w:ascii="Times New Roman" w:hAnsi="Times New Roman" w:cs="Times New Roman"/>
          <w:sz w:val="28"/>
          <w:szCs w:val="28"/>
        </w:rPr>
        <w:t xml:space="preserve">дней </w:t>
      </w:r>
      <w:proofErr w:type="gramStart"/>
      <w:r w:rsidRPr="00067DD0">
        <w:rPr>
          <w:rFonts w:ascii="Times New Roman" w:hAnsi="Times New Roman" w:cs="Times New Roman"/>
          <w:sz w:val="28"/>
          <w:szCs w:val="28"/>
        </w:rPr>
        <w:t>с даты</w:t>
      </w:r>
      <w:proofErr w:type="gramEnd"/>
      <w:r w:rsidRPr="00067DD0">
        <w:rPr>
          <w:rFonts w:ascii="Times New Roman" w:hAnsi="Times New Roman" w:cs="Times New Roman"/>
          <w:sz w:val="28"/>
          <w:szCs w:val="28"/>
        </w:rPr>
        <w:t xml:space="preserve"> его регистрации. Сообщение о фактах коррупционной направленности может быть направлено как одновременно во все перечисленные государственные органы, так и в один из них в соответствии с их компетенцией. </w:t>
      </w:r>
    </w:p>
    <w:p w:rsidR="00BB3680"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 xml:space="preserve">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 </w:t>
      </w:r>
    </w:p>
    <w:p w:rsidR="0088676A" w:rsidRPr="00067DD0" w:rsidRDefault="0088676A" w:rsidP="008A3D59">
      <w:pPr>
        <w:tabs>
          <w:tab w:val="left" w:pos="6090"/>
        </w:tabs>
        <w:spacing w:after="0"/>
        <w:ind w:firstLine="851"/>
        <w:jc w:val="both"/>
        <w:rPr>
          <w:rFonts w:ascii="Times New Roman" w:hAnsi="Times New Roman" w:cs="Times New Roman"/>
          <w:sz w:val="28"/>
          <w:szCs w:val="28"/>
        </w:rPr>
      </w:pPr>
      <w:r w:rsidRPr="00067DD0">
        <w:rPr>
          <w:rFonts w:ascii="Times New Roman" w:hAnsi="Times New Roman" w:cs="Times New Roman"/>
          <w:sz w:val="28"/>
          <w:szCs w:val="28"/>
        </w:rPr>
        <w:t>15. Работники Учреждения,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D348AE" w:rsidRDefault="00D348AE">
      <w:pPr>
        <w:rPr>
          <w:rFonts w:ascii="Times New Roman" w:hAnsi="Times New Roman" w:cs="Times New Roman"/>
          <w:sz w:val="28"/>
          <w:szCs w:val="28"/>
        </w:rPr>
      </w:pPr>
      <w:r>
        <w:rPr>
          <w:rFonts w:ascii="Times New Roman" w:hAnsi="Times New Roman" w:cs="Times New Roman"/>
          <w:sz w:val="28"/>
          <w:szCs w:val="28"/>
        </w:rPr>
        <w:br w:type="page"/>
      </w:r>
    </w:p>
    <w:p w:rsidR="00D348AE" w:rsidRPr="00722B76" w:rsidRDefault="00BB3680" w:rsidP="00BB3680">
      <w:pPr>
        <w:tabs>
          <w:tab w:val="left" w:pos="6090"/>
        </w:tabs>
        <w:spacing w:after="0"/>
        <w:jc w:val="right"/>
        <w:rPr>
          <w:rFonts w:ascii="Times New Roman" w:hAnsi="Times New Roman" w:cs="Times New Roman"/>
          <w:sz w:val="20"/>
          <w:szCs w:val="28"/>
        </w:rPr>
      </w:pPr>
      <w:r w:rsidRPr="00722B76">
        <w:rPr>
          <w:rFonts w:ascii="Times New Roman" w:hAnsi="Times New Roman" w:cs="Times New Roman"/>
          <w:sz w:val="20"/>
          <w:szCs w:val="28"/>
        </w:rPr>
        <w:lastRenderedPageBreak/>
        <w:t>Приложение</w:t>
      </w:r>
      <w:r w:rsidR="00D348AE" w:rsidRPr="00722B76">
        <w:rPr>
          <w:rFonts w:ascii="Times New Roman" w:hAnsi="Times New Roman" w:cs="Times New Roman"/>
          <w:sz w:val="20"/>
          <w:szCs w:val="28"/>
        </w:rPr>
        <w:t xml:space="preserve"> № 1</w:t>
      </w:r>
      <w:r w:rsidRPr="00722B76">
        <w:rPr>
          <w:rFonts w:ascii="Times New Roman" w:hAnsi="Times New Roman" w:cs="Times New Roman"/>
          <w:sz w:val="20"/>
          <w:szCs w:val="28"/>
        </w:rPr>
        <w:t xml:space="preserve"> к Положению </w:t>
      </w:r>
    </w:p>
    <w:p w:rsidR="00BB3680" w:rsidRPr="00722B76" w:rsidRDefault="00BB3680" w:rsidP="00BB3680">
      <w:pPr>
        <w:tabs>
          <w:tab w:val="left" w:pos="6090"/>
        </w:tabs>
        <w:spacing w:after="0"/>
        <w:jc w:val="right"/>
        <w:rPr>
          <w:rFonts w:ascii="Times New Roman" w:hAnsi="Times New Roman" w:cs="Times New Roman"/>
          <w:sz w:val="20"/>
          <w:szCs w:val="28"/>
        </w:rPr>
      </w:pPr>
      <w:r w:rsidRPr="00722B76">
        <w:rPr>
          <w:rFonts w:ascii="Times New Roman" w:hAnsi="Times New Roman" w:cs="Times New Roman"/>
          <w:sz w:val="20"/>
          <w:szCs w:val="28"/>
        </w:rPr>
        <w:t xml:space="preserve">о «Телефоне доверия» </w:t>
      </w:r>
      <w:r w:rsidR="00D348AE" w:rsidRPr="00722B76">
        <w:rPr>
          <w:rFonts w:ascii="Times New Roman" w:hAnsi="Times New Roman" w:cs="Times New Roman"/>
          <w:sz w:val="20"/>
          <w:szCs w:val="28"/>
        </w:rPr>
        <w:t>ГБУЗ НО «ГКБ № 40»</w:t>
      </w:r>
    </w:p>
    <w:p w:rsidR="00BB3680" w:rsidRPr="00067DD0" w:rsidRDefault="00BB3680" w:rsidP="00BB3680">
      <w:pPr>
        <w:tabs>
          <w:tab w:val="left" w:pos="6090"/>
        </w:tabs>
        <w:spacing w:after="0"/>
        <w:jc w:val="right"/>
        <w:rPr>
          <w:rFonts w:ascii="Times New Roman" w:hAnsi="Times New Roman" w:cs="Times New Roman"/>
          <w:sz w:val="28"/>
          <w:szCs w:val="28"/>
        </w:rPr>
      </w:pPr>
    </w:p>
    <w:p w:rsidR="00BB3680" w:rsidRPr="00067DD0" w:rsidRDefault="00BB3680" w:rsidP="00BB3680">
      <w:pPr>
        <w:tabs>
          <w:tab w:val="left" w:pos="6090"/>
        </w:tabs>
        <w:spacing w:after="0"/>
        <w:jc w:val="right"/>
        <w:rPr>
          <w:rFonts w:ascii="Times New Roman" w:hAnsi="Times New Roman" w:cs="Times New Roman"/>
          <w:sz w:val="28"/>
          <w:szCs w:val="28"/>
        </w:rPr>
      </w:pPr>
      <w:r w:rsidRPr="00067DD0">
        <w:rPr>
          <w:rFonts w:ascii="Times New Roman" w:hAnsi="Times New Roman" w:cs="Times New Roman"/>
          <w:sz w:val="28"/>
          <w:szCs w:val="28"/>
        </w:rPr>
        <w:t xml:space="preserve">(форма) </w:t>
      </w:r>
    </w:p>
    <w:p w:rsidR="00BB3680" w:rsidRPr="00067DD0" w:rsidRDefault="00BB3680" w:rsidP="00BB3680">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Журнал регистрации сообщений граждан и организаций, поступивших по «Телефону доверия» </w:t>
      </w:r>
      <w:r w:rsidR="00D348AE">
        <w:rPr>
          <w:rFonts w:ascii="Times New Roman" w:hAnsi="Times New Roman" w:cs="Times New Roman"/>
          <w:sz w:val="28"/>
          <w:szCs w:val="28"/>
        </w:rPr>
        <w:t>ГБУЗ НО «ГКБ № 40»</w:t>
      </w:r>
    </w:p>
    <w:p w:rsidR="00BB3680" w:rsidRPr="00067DD0" w:rsidRDefault="00BB3680" w:rsidP="00BB3680">
      <w:pPr>
        <w:tabs>
          <w:tab w:val="left" w:pos="6090"/>
        </w:tabs>
        <w:spacing w:after="0"/>
        <w:jc w:val="center"/>
        <w:rPr>
          <w:rFonts w:ascii="Times New Roman" w:hAnsi="Times New Roman" w:cs="Times New Roman"/>
          <w:sz w:val="28"/>
          <w:szCs w:val="28"/>
        </w:rPr>
      </w:pPr>
    </w:p>
    <w:tbl>
      <w:tblPr>
        <w:tblStyle w:val="aa"/>
        <w:tblW w:w="0" w:type="auto"/>
        <w:tblLook w:val="04A0" w:firstRow="1" w:lastRow="0" w:firstColumn="1" w:lastColumn="0" w:noHBand="0" w:noVBand="1"/>
      </w:tblPr>
      <w:tblGrid>
        <w:gridCol w:w="649"/>
        <w:gridCol w:w="2002"/>
        <w:gridCol w:w="1593"/>
        <w:gridCol w:w="1498"/>
        <w:gridCol w:w="2414"/>
        <w:gridCol w:w="1415"/>
      </w:tblGrid>
      <w:tr w:rsidR="00BB3680" w:rsidRPr="00067DD0" w:rsidTr="00BB3680">
        <w:tc>
          <w:tcPr>
            <w:tcW w:w="675" w:type="dxa"/>
          </w:tcPr>
          <w:p w:rsidR="00BB3680" w:rsidRPr="00067DD0" w:rsidRDefault="00BB3680" w:rsidP="00BB3680">
            <w:pPr>
              <w:tabs>
                <w:tab w:val="left" w:pos="6090"/>
              </w:tabs>
              <w:jc w:val="center"/>
              <w:rPr>
                <w:rFonts w:ascii="Times New Roman" w:hAnsi="Times New Roman" w:cs="Times New Roman"/>
                <w:sz w:val="28"/>
                <w:szCs w:val="28"/>
              </w:rPr>
            </w:pPr>
            <w:r w:rsidRPr="00067DD0">
              <w:rPr>
                <w:rFonts w:ascii="Times New Roman" w:hAnsi="Times New Roman" w:cs="Times New Roman"/>
                <w:sz w:val="28"/>
                <w:szCs w:val="28"/>
              </w:rPr>
              <w:t xml:space="preserve">№ </w:t>
            </w:r>
            <w:proofErr w:type="gramStart"/>
            <w:r w:rsidRPr="00067DD0">
              <w:rPr>
                <w:rFonts w:ascii="Times New Roman" w:hAnsi="Times New Roman" w:cs="Times New Roman"/>
                <w:sz w:val="28"/>
                <w:szCs w:val="28"/>
              </w:rPr>
              <w:t>п</w:t>
            </w:r>
            <w:proofErr w:type="gramEnd"/>
            <w:r w:rsidRPr="00067DD0">
              <w:rPr>
                <w:rFonts w:ascii="Times New Roman" w:hAnsi="Times New Roman" w:cs="Times New Roman"/>
                <w:sz w:val="28"/>
                <w:szCs w:val="28"/>
              </w:rPr>
              <w:t>/п</w:t>
            </w:r>
          </w:p>
        </w:tc>
        <w:tc>
          <w:tcPr>
            <w:tcW w:w="2244" w:type="dxa"/>
          </w:tcPr>
          <w:p w:rsidR="00BB3680" w:rsidRPr="008A3D59" w:rsidRDefault="00BB3680" w:rsidP="00BB3680">
            <w:pPr>
              <w:tabs>
                <w:tab w:val="left" w:pos="6090"/>
              </w:tabs>
              <w:jc w:val="center"/>
              <w:rPr>
                <w:rFonts w:ascii="Times New Roman" w:hAnsi="Times New Roman" w:cs="Times New Roman"/>
                <w:sz w:val="24"/>
                <w:szCs w:val="24"/>
              </w:rPr>
            </w:pPr>
            <w:r w:rsidRPr="008A3D59">
              <w:rPr>
                <w:rFonts w:ascii="Times New Roman" w:hAnsi="Times New Roman" w:cs="Times New Roman"/>
                <w:sz w:val="24"/>
                <w:szCs w:val="24"/>
              </w:rPr>
              <w:t>Дата (число, месяц, год) и время (час, мин.) регистрации сообщения</w:t>
            </w:r>
          </w:p>
        </w:tc>
        <w:tc>
          <w:tcPr>
            <w:tcW w:w="1554" w:type="dxa"/>
          </w:tcPr>
          <w:p w:rsidR="00BB3680" w:rsidRPr="008A3D59" w:rsidRDefault="00BB3680" w:rsidP="00BB3680">
            <w:pPr>
              <w:tabs>
                <w:tab w:val="left" w:pos="6090"/>
              </w:tabs>
              <w:jc w:val="center"/>
              <w:rPr>
                <w:rFonts w:ascii="Times New Roman" w:hAnsi="Times New Roman" w:cs="Times New Roman"/>
                <w:sz w:val="24"/>
                <w:szCs w:val="24"/>
              </w:rPr>
            </w:pPr>
            <w:r w:rsidRPr="008A3D59">
              <w:rPr>
                <w:rFonts w:ascii="Times New Roman" w:hAnsi="Times New Roman" w:cs="Times New Roman"/>
                <w:sz w:val="24"/>
                <w:szCs w:val="24"/>
              </w:rPr>
              <w:t>Ф.И.О., адрес, телефон абонента (при наличии информации)</w:t>
            </w:r>
          </w:p>
        </w:tc>
        <w:tc>
          <w:tcPr>
            <w:tcW w:w="1532" w:type="dxa"/>
          </w:tcPr>
          <w:p w:rsidR="00BB3680" w:rsidRPr="008A3D59" w:rsidRDefault="00BB3680" w:rsidP="00BB3680">
            <w:pPr>
              <w:tabs>
                <w:tab w:val="left" w:pos="6090"/>
              </w:tabs>
              <w:jc w:val="center"/>
              <w:rPr>
                <w:rFonts w:ascii="Times New Roman" w:hAnsi="Times New Roman" w:cs="Times New Roman"/>
                <w:sz w:val="24"/>
                <w:szCs w:val="24"/>
              </w:rPr>
            </w:pPr>
            <w:r w:rsidRPr="008A3D59">
              <w:rPr>
                <w:rFonts w:ascii="Times New Roman" w:hAnsi="Times New Roman" w:cs="Times New Roman"/>
                <w:sz w:val="24"/>
                <w:szCs w:val="24"/>
              </w:rPr>
              <w:t>Краткое содержание сообщения</w:t>
            </w:r>
          </w:p>
        </w:tc>
        <w:tc>
          <w:tcPr>
            <w:tcW w:w="2072" w:type="dxa"/>
          </w:tcPr>
          <w:p w:rsidR="00BB3680" w:rsidRPr="008A3D59" w:rsidRDefault="00BB3680" w:rsidP="00BB3680">
            <w:pPr>
              <w:tabs>
                <w:tab w:val="left" w:pos="6090"/>
              </w:tabs>
              <w:jc w:val="center"/>
              <w:rPr>
                <w:rFonts w:ascii="Times New Roman" w:hAnsi="Times New Roman" w:cs="Times New Roman"/>
                <w:sz w:val="24"/>
                <w:szCs w:val="24"/>
              </w:rPr>
            </w:pPr>
            <w:r w:rsidRPr="008A3D59">
              <w:rPr>
                <w:rFonts w:ascii="Times New Roman" w:hAnsi="Times New Roman" w:cs="Times New Roman"/>
                <w:sz w:val="24"/>
                <w:szCs w:val="24"/>
              </w:rPr>
              <w:t>Ф.И.О. работника учреждения, зарегистрировавшего сообщение, подпись</w:t>
            </w:r>
          </w:p>
        </w:tc>
        <w:tc>
          <w:tcPr>
            <w:tcW w:w="1494" w:type="dxa"/>
          </w:tcPr>
          <w:p w:rsidR="00BB3680" w:rsidRPr="008A3D59" w:rsidRDefault="00BB3680" w:rsidP="00BB3680">
            <w:pPr>
              <w:tabs>
                <w:tab w:val="left" w:pos="6090"/>
              </w:tabs>
              <w:jc w:val="center"/>
              <w:rPr>
                <w:rFonts w:ascii="Times New Roman" w:hAnsi="Times New Roman" w:cs="Times New Roman"/>
                <w:sz w:val="24"/>
                <w:szCs w:val="24"/>
              </w:rPr>
            </w:pPr>
            <w:r w:rsidRPr="008A3D59">
              <w:rPr>
                <w:rFonts w:ascii="Times New Roman" w:hAnsi="Times New Roman" w:cs="Times New Roman"/>
                <w:sz w:val="24"/>
                <w:szCs w:val="24"/>
              </w:rPr>
              <w:t>Принятые меры</w:t>
            </w:r>
          </w:p>
        </w:tc>
      </w:tr>
      <w:tr w:rsidR="00BB3680" w:rsidRPr="00067DD0" w:rsidTr="00BB3680">
        <w:tc>
          <w:tcPr>
            <w:tcW w:w="675" w:type="dxa"/>
          </w:tcPr>
          <w:p w:rsidR="00BB3680" w:rsidRPr="00067DD0" w:rsidRDefault="00BB3680" w:rsidP="00BB3680">
            <w:pPr>
              <w:tabs>
                <w:tab w:val="left" w:pos="6090"/>
              </w:tabs>
              <w:jc w:val="center"/>
              <w:rPr>
                <w:rFonts w:ascii="Times New Roman" w:hAnsi="Times New Roman" w:cs="Times New Roman"/>
                <w:sz w:val="28"/>
                <w:szCs w:val="28"/>
              </w:rPr>
            </w:pPr>
          </w:p>
        </w:tc>
        <w:tc>
          <w:tcPr>
            <w:tcW w:w="2244" w:type="dxa"/>
          </w:tcPr>
          <w:p w:rsidR="00BB3680" w:rsidRPr="00067DD0" w:rsidRDefault="00BB3680" w:rsidP="00BB3680">
            <w:pPr>
              <w:tabs>
                <w:tab w:val="left" w:pos="6090"/>
              </w:tabs>
              <w:jc w:val="center"/>
              <w:rPr>
                <w:rFonts w:ascii="Times New Roman" w:hAnsi="Times New Roman" w:cs="Times New Roman"/>
                <w:sz w:val="28"/>
                <w:szCs w:val="28"/>
              </w:rPr>
            </w:pPr>
          </w:p>
        </w:tc>
        <w:tc>
          <w:tcPr>
            <w:tcW w:w="1554" w:type="dxa"/>
          </w:tcPr>
          <w:p w:rsidR="00BB3680" w:rsidRPr="00067DD0" w:rsidRDefault="00BB3680" w:rsidP="00BB3680">
            <w:pPr>
              <w:tabs>
                <w:tab w:val="left" w:pos="6090"/>
              </w:tabs>
              <w:jc w:val="center"/>
              <w:rPr>
                <w:rFonts w:ascii="Times New Roman" w:hAnsi="Times New Roman" w:cs="Times New Roman"/>
                <w:sz w:val="28"/>
                <w:szCs w:val="28"/>
              </w:rPr>
            </w:pPr>
          </w:p>
        </w:tc>
        <w:tc>
          <w:tcPr>
            <w:tcW w:w="1532" w:type="dxa"/>
          </w:tcPr>
          <w:p w:rsidR="00BB3680" w:rsidRPr="00067DD0" w:rsidRDefault="00BB3680" w:rsidP="00BB3680">
            <w:pPr>
              <w:tabs>
                <w:tab w:val="left" w:pos="6090"/>
              </w:tabs>
              <w:jc w:val="center"/>
              <w:rPr>
                <w:rFonts w:ascii="Times New Roman" w:hAnsi="Times New Roman" w:cs="Times New Roman"/>
                <w:sz w:val="28"/>
                <w:szCs w:val="28"/>
              </w:rPr>
            </w:pPr>
          </w:p>
        </w:tc>
        <w:tc>
          <w:tcPr>
            <w:tcW w:w="2072" w:type="dxa"/>
          </w:tcPr>
          <w:p w:rsidR="00BB3680" w:rsidRPr="00067DD0" w:rsidRDefault="00BB3680" w:rsidP="00BB3680">
            <w:pPr>
              <w:tabs>
                <w:tab w:val="left" w:pos="6090"/>
              </w:tabs>
              <w:jc w:val="center"/>
              <w:rPr>
                <w:rFonts w:ascii="Times New Roman" w:hAnsi="Times New Roman" w:cs="Times New Roman"/>
                <w:sz w:val="28"/>
                <w:szCs w:val="28"/>
              </w:rPr>
            </w:pPr>
          </w:p>
        </w:tc>
        <w:tc>
          <w:tcPr>
            <w:tcW w:w="1494" w:type="dxa"/>
          </w:tcPr>
          <w:p w:rsidR="00BB3680" w:rsidRPr="00067DD0" w:rsidRDefault="00BB3680" w:rsidP="00BB3680">
            <w:pPr>
              <w:tabs>
                <w:tab w:val="left" w:pos="6090"/>
              </w:tabs>
              <w:jc w:val="center"/>
              <w:rPr>
                <w:rFonts w:ascii="Times New Roman" w:hAnsi="Times New Roman" w:cs="Times New Roman"/>
                <w:sz w:val="28"/>
                <w:szCs w:val="28"/>
              </w:rPr>
            </w:pPr>
          </w:p>
        </w:tc>
      </w:tr>
    </w:tbl>
    <w:p w:rsidR="00EF43AE" w:rsidRDefault="00EF43AE" w:rsidP="00BB3680">
      <w:pPr>
        <w:tabs>
          <w:tab w:val="left" w:pos="6090"/>
        </w:tabs>
        <w:spacing w:after="0"/>
        <w:jc w:val="right"/>
        <w:rPr>
          <w:rFonts w:ascii="Times New Roman" w:hAnsi="Times New Roman" w:cs="Times New Roman"/>
          <w:sz w:val="28"/>
          <w:szCs w:val="28"/>
        </w:rPr>
      </w:pPr>
    </w:p>
    <w:p w:rsidR="00EF43AE" w:rsidRDefault="00EF43AE">
      <w:pPr>
        <w:rPr>
          <w:rFonts w:ascii="Times New Roman" w:hAnsi="Times New Roman" w:cs="Times New Roman"/>
          <w:sz w:val="28"/>
          <w:szCs w:val="28"/>
        </w:rPr>
      </w:pPr>
      <w:r>
        <w:rPr>
          <w:rFonts w:ascii="Times New Roman" w:hAnsi="Times New Roman" w:cs="Times New Roman"/>
          <w:sz w:val="28"/>
          <w:szCs w:val="28"/>
        </w:rPr>
        <w:br w:type="page"/>
      </w:r>
    </w:p>
    <w:p w:rsidR="00722B76" w:rsidRPr="00360F0D" w:rsidRDefault="00722B76" w:rsidP="00722B76">
      <w:pPr>
        <w:tabs>
          <w:tab w:val="left" w:pos="6090"/>
        </w:tabs>
        <w:spacing w:after="0"/>
        <w:jc w:val="right"/>
        <w:rPr>
          <w:rFonts w:ascii="Times New Roman" w:hAnsi="Times New Roman" w:cs="Times New Roman"/>
          <w:sz w:val="20"/>
          <w:szCs w:val="28"/>
        </w:rPr>
      </w:pPr>
      <w:r w:rsidRPr="00360F0D">
        <w:rPr>
          <w:rFonts w:ascii="Times New Roman" w:hAnsi="Times New Roman" w:cs="Times New Roman"/>
          <w:sz w:val="20"/>
          <w:szCs w:val="28"/>
        </w:rPr>
        <w:lastRenderedPageBreak/>
        <w:t xml:space="preserve">Приложение № </w:t>
      </w:r>
      <w:r>
        <w:rPr>
          <w:rFonts w:ascii="Times New Roman" w:hAnsi="Times New Roman" w:cs="Times New Roman"/>
          <w:sz w:val="20"/>
          <w:szCs w:val="28"/>
        </w:rPr>
        <w:t>8</w:t>
      </w:r>
    </w:p>
    <w:p w:rsidR="00722B76" w:rsidRPr="00360F0D" w:rsidRDefault="00722B76" w:rsidP="00722B76">
      <w:pPr>
        <w:tabs>
          <w:tab w:val="left" w:pos="6090"/>
        </w:tabs>
        <w:spacing w:after="0"/>
        <w:jc w:val="right"/>
        <w:rPr>
          <w:rFonts w:ascii="Times New Roman" w:hAnsi="Times New Roman" w:cs="Times New Roman"/>
          <w:sz w:val="20"/>
          <w:szCs w:val="28"/>
        </w:rPr>
      </w:pPr>
      <w:proofErr w:type="gramStart"/>
      <w:r w:rsidRPr="00360F0D">
        <w:rPr>
          <w:rFonts w:ascii="Times New Roman" w:hAnsi="Times New Roman" w:cs="Times New Roman"/>
          <w:sz w:val="20"/>
          <w:szCs w:val="28"/>
        </w:rPr>
        <w:t>к</w:t>
      </w:r>
      <w:proofErr w:type="gramEnd"/>
      <w:r w:rsidRPr="00360F0D">
        <w:rPr>
          <w:rFonts w:ascii="Times New Roman" w:hAnsi="Times New Roman" w:cs="Times New Roman"/>
          <w:sz w:val="20"/>
          <w:szCs w:val="28"/>
        </w:rPr>
        <w:t xml:space="preserve"> Антикоррупционной политики</w:t>
      </w:r>
    </w:p>
    <w:p w:rsidR="00BB3680" w:rsidRPr="00067DD0" w:rsidRDefault="00BB3680" w:rsidP="00BB3680">
      <w:pPr>
        <w:tabs>
          <w:tab w:val="left" w:pos="6090"/>
        </w:tabs>
        <w:spacing w:after="0"/>
        <w:jc w:val="both"/>
        <w:rPr>
          <w:rFonts w:ascii="Times New Roman" w:hAnsi="Times New Roman" w:cs="Times New Roman"/>
          <w:sz w:val="28"/>
          <w:szCs w:val="28"/>
        </w:rPr>
      </w:pPr>
    </w:p>
    <w:p w:rsidR="00BB3680" w:rsidRPr="002E2943" w:rsidRDefault="00BB3680" w:rsidP="00B37EFB">
      <w:pPr>
        <w:tabs>
          <w:tab w:val="left" w:pos="6090"/>
        </w:tabs>
        <w:spacing w:after="0"/>
        <w:jc w:val="center"/>
        <w:rPr>
          <w:rFonts w:ascii="Times New Roman" w:hAnsi="Times New Roman" w:cs="Times New Roman"/>
          <w:b/>
          <w:sz w:val="28"/>
          <w:szCs w:val="28"/>
        </w:rPr>
      </w:pPr>
      <w:r w:rsidRPr="002E2943">
        <w:rPr>
          <w:rFonts w:ascii="Times New Roman" w:hAnsi="Times New Roman" w:cs="Times New Roman"/>
          <w:b/>
          <w:sz w:val="28"/>
          <w:szCs w:val="28"/>
        </w:rPr>
        <w:t>Порядок взаимодействия с правоохранительными органами в сфере противодействия коррупции</w:t>
      </w:r>
    </w:p>
    <w:p w:rsidR="00BB3680" w:rsidRPr="00067DD0" w:rsidRDefault="00BB3680" w:rsidP="00BB3680">
      <w:pPr>
        <w:tabs>
          <w:tab w:val="left" w:pos="6090"/>
        </w:tabs>
        <w:spacing w:after="0"/>
        <w:jc w:val="both"/>
        <w:rPr>
          <w:rFonts w:ascii="Times New Roman" w:hAnsi="Times New Roman" w:cs="Times New Roman"/>
          <w:sz w:val="28"/>
          <w:szCs w:val="28"/>
        </w:rPr>
      </w:pPr>
    </w:p>
    <w:p w:rsidR="00BB3680" w:rsidRPr="00067DD0" w:rsidRDefault="00BB3680" w:rsidP="009F56F6">
      <w:pPr>
        <w:tabs>
          <w:tab w:val="left" w:pos="6090"/>
        </w:tabs>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1. Общие положения</w:t>
      </w:r>
    </w:p>
    <w:p w:rsidR="00BB3680"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1.1</w:t>
      </w:r>
      <w:r w:rsidR="00831CEA">
        <w:rPr>
          <w:rFonts w:ascii="Times New Roman" w:hAnsi="Times New Roman" w:cs="Times New Roman"/>
          <w:sz w:val="28"/>
          <w:szCs w:val="28"/>
        </w:rPr>
        <w:t xml:space="preserve">. </w:t>
      </w:r>
      <w:r w:rsidRPr="00067DD0">
        <w:rPr>
          <w:rFonts w:ascii="Times New Roman" w:hAnsi="Times New Roman" w:cs="Times New Roman"/>
          <w:sz w:val="28"/>
          <w:szCs w:val="28"/>
        </w:rPr>
        <w:t xml:space="preserve">Настоящий Порядок разработан во исполнение Федерального закона от 25 декабря 2008 г. № 273-03 «О противодействии коррупции».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1.2. Настоящий порядок устанавливает общие правила организации деятельности по взаимодействию с</w:t>
      </w:r>
      <w:r w:rsidR="00831CEA">
        <w:rPr>
          <w:rFonts w:ascii="Times New Roman" w:hAnsi="Times New Roman" w:cs="Times New Roman"/>
          <w:sz w:val="28"/>
          <w:szCs w:val="28"/>
        </w:rPr>
        <w:t xml:space="preserve"> правоохранительными органами</w:t>
      </w:r>
      <w:r w:rsidRPr="00067DD0">
        <w:rPr>
          <w:rFonts w:ascii="Times New Roman" w:hAnsi="Times New Roman" w:cs="Times New Roman"/>
          <w:sz w:val="28"/>
          <w:szCs w:val="28"/>
        </w:rPr>
        <w:t xml:space="preserve">, содержит описание процесса взаимодействия </w:t>
      </w:r>
      <w:r w:rsidR="009F56F6">
        <w:rPr>
          <w:rFonts w:ascii="Times New Roman" w:hAnsi="Times New Roman" w:cs="Times New Roman"/>
          <w:sz w:val="28"/>
          <w:szCs w:val="28"/>
        </w:rPr>
        <w:t>ГБУЗ НО «ГКБ № 40»</w:t>
      </w:r>
      <w:r w:rsidRPr="00067DD0">
        <w:rPr>
          <w:rFonts w:ascii="Times New Roman" w:hAnsi="Times New Roman" w:cs="Times New Roman"/>
          <w:sz w:val="28"/>
          <w:szCs w:val="28"/>
        </w:rPr>
        <w:t xml:space="preserve"> (далее - Учреждение) с правоохранительными органами. </w:t>
      </w:r>
    </w:p>
    <w:p w:rsidR="00647A9B" w:rsidRPr="00067DD0" w:rsidRDefault="00831CEA" w:rsidP="00831CEA">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1.3</w:t>
      </w:r>
      <w:r w:rsidR="00BB3680" w:rsidRPr="00067DD0">
        <w:rPr>
          <w:rFonts w:ascii="Times New Roman" w:hAnsi="Times New Roman" w:cs="Times New Roman"/>
          <w:sz w:val="28"/>
          <w:szCs w:val="28"/>
        </w:rPr>
        <w:t xml:space="preserve">. Условия настоящего Порядка, определяющего порядок взаимодействия Учреждения с одной стороны и органов с другой стороны, распространяются на все структурные подразделения Учреждения. </w:t>
      </w:r>
    </w:p>
    <w:p w:rsidR="00647A9B" w:rsidRPr="00067DD0" w:rsidRDefault="00647A9B" w:rsidP="00BB3680">
      <w:pPr>
        <w:tabs>
          <w:tab w:val="left" w:pos="6090"/>
        </w:tabs>
        <w:spacing w:after="0"/>
        <w:jc w:val="both"/>
        <w:rPr>
          <w:rFonts w:ascii="Times New Roman" w:hAnsi="Times New Roman" w:cs="Times New Roman"/>
          <w:sz w:val="28"/>
          <w:szCs w:val="28"/>
        </w:rPr>
      </w:pPr>
    </w:p>
    <w:p w:rsidR="00647A9B" w:rsidRDefault="00BB3680" w:rsidP="00831CEA">
      <w:pPr>
        <w:tabs>
          <w:tab w:val="left" w:pos="6090"/>
        </w:tabs>
        <w:spacing w:after="0"/>
        <w:jc w:val="center"/>
        <w:rPr>
          <w:rFonts w:ascii="Times New Roman" w:hAnsi="Times New Roman" w:cs="Times New Roman"/>
          <w:sz w:val="28"/>
          <w:szCs w:val="28"/>
        </w:rPr>
      </w:pPr>
      <w:r w:rsidRPr="00067DD0">
        <w:rPr>
          <w:rFonts w:ascii="Times New Roman" w:hAnsi="Times New Roman" w:cs="Times New Roman"/>
          <w:sz w:val="28"/>
          <w:szCs w:val="28"/>
        </w:rPr>
        <w:t>2. Виды обращений в правоохранительные органы</w:t>
      </w:r>
    </w:p>
    <w:p w:rsidR="00831CEA" w:rsidRPr="00067DD0" w:rsidRDefault="00831CEA" w:rsidP="00831CEA">
      <w:pPr>
        <w:tabs>
          <w:tab w:val="left" w:pos="6090"/>
        </w:tabs>
        <w:spacing w:after="0"/>
        <w:jc w:val="center"/>
        <w:rPr>
          <w:rFonts w:ascii="Times New Roman" w:hAnsi="Times New Roman" w:cs="Times New Roman"/>
          <w:sz w:val="28"/>
          <w:szCs w:val="28"/>
        </w:rPr>
      </w:pPr>
    </w:p>
    <w:p w:rsidR="00647A9B" w:rsidRPr="00067DD0" w:rsidRDefault="00831CEA" w:rsidP="00831CEA">
      <w:pPr>
        <w:tabs>
          <w:tab w:val="left" w:pos="6090"/>
        </w:tabs>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BB3680" w:rsidRPr="00067DD0">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BB3680" w:rsidRPr="00067DD0">
        <w:rPr>
          <w:rFonts w:ascii="Times New Roman" w:hAnsi="Times New Roman" w:cs="Times New Roman"/>
          <w:sz w:val="28"/>
          <w:szCs w:val="28"/>
        </w:rPr>
        <w:t xml:space="preserve">Обращение - предложение, заявление, жалоба, изложенные </w:t>
      </w:r>
      <w:r>
        <w:rPr>
          <w:rFonts w:ascii="Times New Roman" w:hAnsi="Times New Roman" w:cs="Times New Roman"/>
          <w:sz w:val="28"/>
          <w:szCs w:val="28"/>
        </w:rPr>
        <w:br/>
      </w:r>
      <w:r w:rsidR="00BB3680" w:rsidRPr="00067DD0">
        <w:rPr>
          <w:rFonts w:ascii="Times New Roman" w:hAnsi="Times New Roman" w:cs="Times New Roman"/>
          <w:sz w:val="28"/>
          <w:szCs w:val="28"/>
        </w:rPr>
        <w:t xml:space="preserve">в письменной или устной форме и представленные в </w:t>
      </w:r>
      <w:r>
        <w:rPr>
          <w:rFonts w:ascii="Times New Roman" w:hAnsi="Times New Roman" w:cs="Times New Roman"/>
          <w:sz w:val="28"/>
          <w:szCs w:val="28"/>
        </w:rPr>
        <w:t xml:space="preserve">правоохранительные </w:t>
      </w:r>
      <w:r w:rsidR="00BB3680" w:rsidRPr="00067DD0">
        <w:rPr>
          <w:rFonts w:ascii="Times New Roman" w:hAnsi="Times New Roman" w:cs="Times New Roman"/>
          <w:sz w:val="28"/>
          <w:szCs w:val="28"/>
        </w:rPr>
        <w:t xml:space="preserve">органы. </w:t>
      </w:r>
      <w:proofErr w:type="gramEnd"/>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2.1.1. Письменные обращения - это обращенное название различных по содержанию документов, писем, выступающих и использующих в качестве инструмента оперативного информационного обмена между Учреждением и </w:t>
      </w:r>
      <w:r w:rsidR="00831CEA">
        <w:rPr>
          <w:rFonts w:ascii="Times New Roman" w:hAnsi="Times New Roman" w:cs="Times New Roman"/>
          <w:sz w:val="28"/>
          <w:szCs w:val="28"/>
        </w:rPr>
        <w:t xml:space="preserve">правоохранительными </w:t>
      </w:r>
      <w:r w:rsidRPr="00067DD0">
        <w:rPr>
          <w:rFonts w:ascii="Times New Roman" w:hAnsi="Times New Roman" w:cs="Times New Roman"/>
          <w:sz w:val="28"/>
          <w:szCs w:val="28"/>
        </w:rPr>
        <w:t xml:space="preserve">органами.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2.1.2. Устные обращения - это обращение, поступающие </w:t>
      </w:r>
      <w:r w:rsidR="00831CEA">
        <w:rPr>
          <w:rFonts w:ascii="Times New Roman" w:hAnsi="Times New Roman" w:cs="Times New Roman"/>
          <w:sz w:val="28"/>
          <w:szCs w:val="28"/>
        </w:rPr>
        <w:t>во</w:t>
      </w:r>
      <w:r w:rsidRPr="00067DD0">
        <w:rPr>
          <w:rFonts w:ascii="Times New Roman" w:hAnsi="Times New Roman" w:cs="Times New Roman"/>
          <w:sz w:val="28"/>
          <w:szCs w:val="28"/>
        </w:rPr>
        <w:t xml:space="preserve"> время личного приема руководителя Учреждения или других работников Учреждения.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2.2. Предложение - вид обращения, цель которого обратить внимание на необходимость совершенствования работы </w:t>
      </w:r>
      <w:r w:rsidR="00831CEA">
        <w:rPr>
          <w:rFonts w:ascii="Times New Roman" w:hAnsi="Times New Roman" w:cs="Times New Roman"/>
          <w:sz w:val="28"/>
          <w:szCs w:val="28"/>
        </w:rPr>
        <w:t>организаций, органов власти</w:t>
      </w:r>
      <w:r w:rsidRPr="00067DD0">
        <w:rPr>
          <w:rFonts w:ascii="Times New Roman" w:hAnsi="Times New Roman" w:cs="Times New Roman"/>
          <w:sz w:val="28"/>
          <w:szCs w:val="28"/>
        </w:rPr>
        <w:t xml:space="preserve"> (учреждений</w:t>
      </w:r>
      <w:r w:rsidR="00831CEA">
        <w:rPr>
          <w:rFonts w:ascii="Times New Roman" w:hAnsi="Times New Roman" w:cs="Times New Roman"/>
          <w:sz w:val="28"/>
          <w:szCs w:val="28"/>
        </w:rPr>
        <w:t>,</w:t>
      </w:r>
      <w:r w:rsidRPr="00067DD0">
        <w:rPr>
          <w:rFonts w:ascii="Times New Roman" w:hAnsi="Times New Roman" w:cs="Times New Roman"/>
          <w:sz w:val="28"/>
          <w:szCs w:val="28"/>
        </w:rPr>
        <w:t xml:space="preserve"> общественных объединений) и рекомендовать конкретные пути и способы решения поставленных задач. </w:t>
      </w:r>
    </w:p>
    <w:p w:rsidR="00831CEA"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2.3. Заявление - вид обращения, направленный на реализацию прав и интересов Учреждения. Выражая просьбу, заявление может сигнализировать и об определенных недостатках в деятельности организаций</w:t>
      </w:r>
      <w:r w:rsidR="00831CEA">
        <w:rPr>
          <w:rFonts w:ascii="Times New Roman" w:hAnsi="Times New Roman" w:cs="Times New Roman"/>
          <w:sz w:val="28"/>
          <w:szCs w:val="28"/>
        </w:rPr>
        <w:t>, органов власти</w:t>
      </w:r>
      <w:r w:rsidRPr="00067DD0">
        <w:rPr>
          <w:rFonts w:ascii="Times New Roman" w:hAnsi="Times New Roman" w:cs="Times New Roman"/>
          <w:sz w:val="28"/>
          <w:szCs w:val="28"/>
        </w:rPr>
        <w:t xml:space="preserve"> (учреждений или общественных объединений).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 отличие от предложения, в нем не раскрываются пути и не предлагаются способы решения поставленных задач.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2.4. Жалоба - вид обращения, в котором идет речь </w:t>
      </w:r>
      <w:r w:rsidR="00831CEA">
        <w:rPr>
          <w:rFonts w:ascii="Times New Roman" w:hAnsi="Times New Roman" w:cs="Times New Roman"/>
          <w:sz w:val="28"/>
          <w:szCs w:val="28"/>
        </w:rPr>
        <w:t>о</w:t>
      </w:r>
      <w:r w:rsidRPr="00067DD0">
        <w:rPr>
          <w:rFonts w:ascii="Times New Roman" w:hAnsi="Times New Roman" w:cs="Times New Roman"/>
          <w:sz w:val="28"/>
          <w:szCs w:val="28"/>
        </w:rPr>
        <w:t xml:space="preserve"> нарушении прав и интересов Учреждения. В жалобе содержится информация о нарушении прав </w:t>
      </w:r>
      <w:r w:rsidRPr="00067DD0">
        <w:rPr>
          <w:rFonts w:ascii="Times New Roman" w:hAnsi="Times New Roman" w:cs="Times New Roman"/>
          <w:sz w:val="28"/>
          <w:szCs w:val="28"/>
        </w:rPr>
        <w:lastRenderedPageBreak/>
        <w:t>и интересов и просьба об их восстановлении, а также о</w:t>
      </w:r>
      <w:r w:rsidR="00831CEA">
        <w:rPr>
          <w:rFonts w:ascii="Times New Roman" w:hAnsi="Times New Roman" w:cs="Times New Roman"/>
          <w:sz w:val="28"/>
          <w:szCs w:val="28"/>
        </w:rPr>
        <w:t>бо</w:t>
      </w:r>
      <w:r w:rsidRPr="00067DD0">
        <w:rPr>
          <w:rFonts w:ascii="Times New Roman" w:hAnsi="Times New Roman" w:cs="Times New Roman"/>
          <w:sz w:val="28"/>
          <w:szCs w:val="28"/>
        </w:rPr>
        <w:t>снованная критика в адрес органов</w:t>
      </w:r>
      <w:r w:rsidR="00831CEA">
        <w:rPr>
          <w:rFonts w:ascii="Times New Roman" w:hAnsi="Times New Roman" w:cs="Times New Roman"/>
          <w:sz w:val="28"/>
          <w:szCs w:val="28"/>
        </w:rPr>
        <w:t xml:space="preserve"> власти</w:t>
      </w:r>
      <w:r w:rsidRPr="00067DD0">
        <w:rPr>
          <w:rFonts w:ascii="Times New Roman" w:hAnsi="Times New Roman" w:cs="Times New Roman"/>
          <w:sz w:val="28"/>
          <w:szCs w:val="28"/>
        </w:rPr>
        <w:t>, организаций (учреждени</w:t>
      </w:r>
      <w:r w:rsidR="00831CEA">
        <w:rPr>
          <w:rFonts w:ascii="Times New Roman" w:hAnsi="Times New Roman" w:cs="Times New Roman"/>
          <w:sz w:val="28"/>
          <w:szCs w:val="28"/>
        </w:rPr>
        <w:t>й</w:t>
      </w:r>
      <w:r w:rsidRPr="00067DD0">
        <w:rPr>
          <w:rFonts w:ascii="Times New Roman" w:hAnsi="Times New Roman" w:cs="Times New Roman"/>
          <w:sz w:val="28"/>
          <w:szCs w:val="28"/>
        </w:rPr>
        <w:t xml:space="preserve"> или общественных объединений), должностных лиц и отдельных лиц, в результате необоснованных действий которых либо необоснованного отказа в совершении действий произошло нарушение прав и интересов Учреждения. </w:t>
      </w:r>
    </w:p>
    <w:p w:rsidR="008A3D59" w:rsidRDefault="008A3D59" w:rsidP="008A3D59">
      <w:pPr>
        <w:tabs>
          <w:tab w:val="left" w:pos="6090"/>
        </w:tabs>
        <w:spacing w:after="0"/>
        <w:ind w:firstLine="709"/>
        <w:jc w:val="center"/>
        <w:rPr>
          <w:rFonts w:ascii="Times New Roman" w:hAnsi="Times New Roman" w:cs="Times New Roman"/>
          <w:sz w:val="28"/>
          <w:szCs w:val="28"/>
        </w:rPr>
      </w:pPr>
    </w:p>
    <w:p w:rsidR="00647A9B" w:rsidRDefault="00BB3680" w:rsidP="008A3D59">
      <w:pPr>
        <w:tabs>
          <w:tab w:val="left" w:pos="6090"/>
        </w:tabs>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 xml:space="preserve">3. Сотрудничество и порядок обращения </w:t>
      </w:r>
      <w:r w:rsidR="00831CEA">
        <w:rPr>
          <w:rFonts w:ascii="Times New Roman" w:hAnsi="Times New Roman" w:cs="Times New Roman"/>
          <w:sz w:val="28"/>
          <w:szCs w:val="28"/>
        </w:rPr>
        <w:t>У</w:t>
      </w:r>
      <w:r w:rsidRPr="00067DD0">
        <w:rPr>
          <w:rFonts w:ascii="Times New Roman" w:hAnsi="Times New Roman" w:cs="Times New Roman"/>
          <w:sz w:val="28"/>
          <w:szCs w:val="28"/>
        </w:rPr>
        <w:t>чреждения в правоохранительные органы</w:t>
      </w:r>
    </w:p>
    <w:p w:rsidR="008A3D59" w:rsidRPr="00067DD0" w:rsidRDefault="008A3D59" w:rsidP="008A3D59">
      <w:pPr>
        <w:tabs>
          <w:tab w:val="left" w:pos="6090"/>
        </w:tabs>
        <w:spacing w:after="0"/>
        <w:ind w:firstLine="709"/>
        <w:jc w:val="center"/>
        <w:rPr>
          <w:rFonts w:ascii="Times New Roman" w:hAnsi="Times New Roman" w:cs="Times New Roman"/>
          <w:sz w:val="28"/>
          <w:szCs w:val="28"/>
        </w:rPr>
      </w:pPr>
    </w:p>
    <w:p w:rsidR="00647A9B" w:rsidRPr="00067DD0" w:rsidRDefault="001571FF"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3.1. Сотрудничество с правоохранительными органами</w:t>
      </w:r>
      <w:r w:rsidR="00BB3680" w:rsidRPr="00067DD0">
        <w:rPr>
          <w:rFonts w:ascii="Times New Roman" w:hAnsi="Times New Roman" w:cs="Times New Roman"/>
          <w:sz w:val="28"/>
          <w:szCs w:val="28"/>
        </w:rPr>
        <w:t xml:space="preserve"> является важным показателем действительной приверженности </w:t>
      </w:r>
      <w:proofErr w:type="gramStart"/>
      <w:r w:rsidR="00BB3680" w:rsidRPr="00067DD0">
        <w:rPr>
          <w:rFonts w:ascii="Times New Roman" w:hAnsi="Times New Roman" w:cs="Times New Roman"/>
          <w:sz w:val="28"/>
          <w:szCs w:val="28"/>
        </w:rPr>
        <w:t>Учреждения</w:t>
      </w:r>
      <w:proofErr w:type="gramEnd"/>
      <w:r w:rsidR="00BB3680" w:rsidRPr="00067DD0">
        <w:rPr>
          <w:rFonts w:ascii="Times New Roman" w:hAnsi="Times New Roman" w:cs="Times New Roman"/>
          <w:sz w:val="28"/>
          <w:szCs w:val="28"/>
        </w:rPr>
        <w:t xml:space="preserve"> декларируемым антикоррупционным стандартам поведения. Данное сотрудничество может осуществляться в различных формах: </w:t>
      </w:r>
    </w:p>
    <w:p w:rsidR="00647A9B" w:rsidRPr="00067DD0" w:rsidRDefault="00647A9B"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w:t>
      </w:r>
      <w:r w:rsidR="00BB3680" w:rsidRPr="00067DD0">
        <w:rPr>
          <w:rFonts w:ascii="Times New Roman" w:hAnsi="Times New Roman" w:cs="Times New Roman"/>
          <w:sz w:val="28"/>
          <w:szCs w:val="28"/>
        </w:rPr>
        <w:t xml:space="preserve"> Учреждение может принять на себя публичное обязательство сообщать в соответствующие органы о случаях совершение коррупционных правонарушений, о которых Учреждению (работникам Учреждения) стало известно. Необходимость сообщения в соответствующие органы о случаях совершения коррупционных правонарушений, о которых стало известно Учреждению, может быть закреплена за лицом, ответственным за предупреждение и противодействие коррупции в Учреждении</w:t>
      </w:r>
      <w:r w:rsidR="00831CEA">
        <w:rPr>
          <w:rFonts w:ascii="Times New Roman" w:hAnsi="Times New Roman" w:cs="Times New Roman"/>
          <w:sz w:val="28"/>
          <w:szCs w:val="28"/>
        </w:rPr>
        <w:t>;</w:t>
      </w:r>
      <w:r w:rsidR="00BB3680" w:rsidRPr="00067DD0">
        <w:rPr>
          <w:rFonts w:ascii="Times New Roman" w:hAnsi="Times New Roman" w:cs="Times New Roman"/>
          <w:sz w:val="28"/>
          <w:szCs w:val="28"/>
        </w:rPr>
        <w:t xml:space="preserve"> </w:t>
      </w:r>
    </w:p>
    <w:p w:rsidR="00647A9B" w:rsidRPr="00067DD0" w:rsidRDefault="00647A9B" w:rsidP="00831CEA">
      <w:pPr>
        <w:tabs>
          <w:tab w:val="left" w:pos="6090"/>
        </w:tabs>
        <w:spacing w:after="0"/>
        <w:ind w:firstLine="709"/>
        <w:jc w:val="both"/>
        <w:rPr>
          <w:rFonts w:ascii="Times New Roman" w:hAnsi="Times New Roman" w:cs="Times New Roman"/>
          <w:sz w:val="28"/>
          <w:szCs w:val="28"/>
        </w:rPr>
      </w:pPr>
      <w:proofErr w:type="gramStart"/>
      <w:r w:rsidRPr="00067DD0">
        <w:rPr>
          <w:rFonts w:ascii="Times New Roman" w:hAnsi="Times New Roman" w:cs="Times New Roman"/>
          <w:sz w:val="28"/>
          <w:szCs w:val="28"/>
        </w:rPr>
        <w:t>-</w:t>
      </w:r>
      <w:r w:rsidR="00BB3680" w:rsidRPr="00067DD0">
        <w:rPr>
          <w:rFonts w:ascii="Times New Roman" w:hAnsi="Times New Roman" w:cs="Times New Roman"/>
          <w:sz w:val="28"/>
          <w:szCs w:val="28"/>
        </w:rPr>
        <w:t xml:space="preserve"> Учреждению следует принять на себя обязательство воздерживаться от каких-либо санкций в отношении своих сотрудников, сообщивших в органы о ставшей им известной в</w:t>
      </w:r>
      <w:r w:rsidR="00831CEA">
        <w:rPr>
          <w:rFonts w:ascii="Times New Roman" w:hAnsi="Times New Roman" w:cs="Times New Roman"/>
          <w:sz w:val="28"/>
          <w:szCs w:val="28"/>
        </w:rPr>
        <w:t xml:space="preserve"> ходе выполнения трудов</w:t>
      </w:r>
      <w:r w:rsidR="00BB3680" w:rsidRPr="00067DD0">
        <w:rPr>
          <w:rFonts w:ascii="Times New Roman" w:hAnsi="Times New Roman" w:cs="Times New Roman"/>
          <w:sz w:val="28"/>
          <w:szCs w:val="28"/>
        </w:rPr>
        <w:t xml:space="preserve">ых обязанностей информации о подготовке или совершении коррупционного правонарушения. </w:t>
      </w:r>
      <w:proofErr w:type="gramEnd"/>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3.2. Сотрудничество с органами также может проявляться в форме: </w:t>
      </w:r>
    </w:p>
    <w:p w:rsidR="00831CEA" w:rsidRDefault="00647A9B"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w:t>
      </w:r>
      <w:r w:rsidR="00BB3680" w:rsidRPr="00067DD0">
        <w:rPr>
          <w:rFonts w:ascii="Times New Roman" w:hAnsi="Times New Roman" w:cs="Times New Roman"/>
          <w:sz w:val="28"/>
          <w:szCs w:val="28"/>
        </w:rPr>
        <w:t xml:space="preserve">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 </w:t>
      </w:r>
    </w:p>
    <w:p w:rsidR="00647A9B" w:rsidRPr="00067DD0" w:rsidRDefault="00647A9B"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w:t>
      </w:r>
      <w:r w:rsidR="00831CEA">
        <w:rPr>
          <w:rFonts w:ascii="Times New Roman" w:hAnsi="Times New Roman" w:cs="Times New Roman"/>
          <w:sz w:val="28"/>
          <w:szCs w:val="28"/>
        </w:rPr>
        <w:t xml:space="preserve"> </w:t>
      </w:r>
      <w:r w:rsidR="00BB3680" w:rsidRPr="00067DD0">
        <w:rPr>
          <w:rFonts w:ascii="Times New Roman" w:hAnsi="Times New Roman" w:cs="Times New Roman"/>
          <w:sz w:val="28"/>
          <w:szCs w:val="28"/>
        </w:rPr>
        <w:t xml:space="preserve">оказания содействия уполномоченным представителем органов при проведении мероприятий по пресечению или расследованию коррупционных преступлений, включая оперативно-розыскные мероприятие.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3.3. Руководству Учреждения и ее сотрудникам следует оказывать поддержку в выявлении и расследовании </w:t>
      </w:r>
      <w:r w:rsidR="00831CEA">
        <w:rPr>
          <w:rFonts w:ascii="Times New Roman" w:hAnsi="Times New Roman" w:cs="Times New Roman"/>
          <w:sz w:val="28"/>
          <w:szCs w:val="28"/>
        </w:rPr>
        <w:t xml:space="preserve">правоохранительными </w:t>
      </w:r>
      <w:r w:rsidRPr="00067DD0">
        <w:rPr>
          <w:rFonts w:ascii="Times New Roman" w:hAnsi="Times New Roman" w:cs="Times New Roman"/>
          <w:sz w:val="28"/>
          <w:szCs w:val="28"/>
        </w:rPr>
        <w:t xml:space="preserve">органами фактов коррупции, предпринимать необходимые меры по сохранению и передаче в </w:t>
      </w:r>
      <w:r w:rsidR="00831CEA">
        <w:rPr>
          <w:rFonts w:ascii="Times New Roman" w:hAnsi="Times New Roman" w:cs="Times New Roman"/>
          <w:sz w:val="28"/>
          <w:szCs w:val="28"/>
        </w:rPr>
        <w:t xml:space="preserve">правоохранительные </w:t>
      </w:r>
      <w:r w:rsidRPr="00067DD0">
        <w:rPr>
          <w:rFonts w:ascii="Times New Roman" w:hAnsi="Times New Roman" w:cs="Times New Roman"/>
          <w:sz w:val="28"/>
          <w:szCs w:val="28"/>
        </w:rPr>
        <w:t xml:space="preserve">органы документов и информации, содержащей данные о коррупционных правонарушениях.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3.4. Руководство и сотрудники </w:t>
      </w:r>
      <w:r w:rsidR="00831CEA">
        <w:rPr>
          <w:rFonts w:ascii="Times New Roman" w:hAnsi="Times New Roman" w:cs="Times New Roman"/>
          <w:sz w:val="28"/>
          <w:szCs w:val="28"/>
        </w:rPr>
        <w:t xml:space="preserve">Учреждения </w:t>
      </w:r>
      <w:r w:rsidRPr="00067DD0">
        <w:rPr>
          <w:rFonts w:ascii="Times New Roman" w:hAnsi="Times New Roman" w:cs="Times New Roman"/>
          <w:sz w:val="28"/>
          <w:szCs w:val="28"/>
        </w:rPr>
        <w:t xml:space="preserve">не должны допускать вмешательства в выполнение служебных обязанностей должностными лицами судебных или правоохранительных органов. </w:t>
      </w:r>
    </w:p>
    <w:p w:rsidR="00647A9B" w:rsidRPr="00067DD0" w:rsidRDefault="00BB3680" w:rsidP="00831CEA">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3.5. </w:t>
      </w:r>
      <w:r w:rsidRPr="006216AC">
        <w:rPr>
          <w:rFonts w:ascii="Times New Roman" w:hAnsi="Times New Roman" w:cs="Times New Roman"/>
          <w:sz w:val="28"/>
          <w:szCs w:val="28"/>
        </w:rPr>
        <w:t>Все письменные обращения к представителям органов</w:t>
      </w:r>
      <w:r w:rsidR="00CB3AAF" w:rsidRPr="006216AC">
        <w:rPr>
          <w:rFonts w:ascii="Times New Roman" w:hAnsi="Times New Roman" w:cs="Times New Roman"/>
          <w:sz w:val="28"/>
          <w:szCs w:val="28"/>
        </w:rPr>
        <w:t xml:space="preserve"> от имени Учреждения</w:t>
      </w:r>
      <w:r w:rsidRPr="006216AC">
        <w:rPr>
          <w:rFonts w:ascii="Times New Roman" w:hAnsi="Times New Roman" w:cs="Times New Roman"/>
          <w:sz w:val="28"/>
          <w:szCs w:val="28"/>
        </w:rPr>
        <w:t>, готовятся инициаторами обращ</w:t>
      </w:r>
      <w:r w:rsidRPr="00067DD0">
        <w:rPr>
          <w:rFonts w:ascii="Times New Roman" w:hAnsi="Times New Roman" w:cs="Times New Roman"/>
          <w:sz w:val="28"/>
          <w:szCs w:val="28"/>
        </w:rPr>
        <w:t xml:space="preserve">ений - сотрудниками Учреждения, предоставляются на согласование руководителю Учреждения, без визы руководителя Учреждения письменные обращения не допускаются. </w:t>
      </w:r>
    </w:p>
    <w:p w:rsidR="00647A9B"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3.6. К устным обращениям Учреждения в органы предъявляются следующие требования: </w:t>
      </w:r>
    </w:p>
    <w:p w:rsidR="00647A9B" w:rsidRPr="00067DD0" w:rsidRDefault="006216AC" w:rsidP="00354D87">
      <w:pPr>
        <w:tabs>
          <w:tab w:val="left" w:pos="6090"/>
        </w:tabs>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 в</w:t>
      </w:r>
      <w:r w:rsidR="00BB3680" w:rsidRPr="006216AC">
        <w:rPr>
          <w:rFonts w:ascii="Times New Roman" w:hAnsi="Times New Roman" w:cs="Times New Roman"/>
          <w:sz w:val="28"/>
          <w:szCs w:val="28"/>
        </w:rPr>
        <w:t>о</w:t>
      </w:r>
      <w:r w:rsidR="00BB3680" w:rsidRPr="00067DD0">
        <w:rPr>
          <w:rFonts w:ascii="Times New Roman" w:hAnsi="Times New Roman" w:cs="Times New Roman"/>
          <w:sz w:val="28"/>
          <w:szCs w:val="28"/>
        </w:rPr>
        <w:t xml:space="preserve"> время личного приема у руководителя Учреждения,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w:t>
      </w:r>
      <w:r>
        <w:rPr>
          <w:rFonts w:ascii="Times New Roman" w:hAnsi="Times New Roman" w:cs="Times New Roman"/>
          <w:sz w:val="28"/>
          <w:szCs w:val="28"/>
        </w:rPr>
        <w:t xml:space="preserve"> существу поставленных вопросов;</w:t>
      </w:r>
      <w:r w:rsidR="00BB3680" w:rsidRPr="00067DD0">
        <w:rPr>
          <w:rFonts w:ascii="Times New Roman" w:hAnsi="Times New Roman" w:cs="Times New Roman"/>
          <w:sz w:val="28"/>
          <w:szCs w:val="28"/>
        </w:rPr>
        <w:t xml:space="preserve"> </w:t>
      </w:r>
    </w:p>
    <w:p w:rsidR="00647A9B" w:rsidRPr="00067DD0" w:rsidRDefault="006216AC" w:rsidP="00354D87">
      <w:pPr>
        <w:tabs>
          <w:tab w:val="left" w:pos="6090"/>
        </w:tabs>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 р</w:t>
      </w:r>
      <w:r w:rsidR="00BB3680" w:rsidRPr="00067DD0">
        <w:rPr>
          <w:rFonts w:ascii="Times New Roman" w:hAnsi="Times New Roman" w:cs="Times New Roman"/>
          <w:sz w:val="28"/>
          <w:szCs w:val="28"/>
        </w:rPr>
        <w:t xml:space="preserve">уководитель структурного подразделения берет ка контроль принятое по результатам устного заявления решение и при необходимости запрашивают информацию о ходе и результатах рассмотрения обращения. </w:t>
      </w:r>
    </w:p>
    <w:p w:rsidR="00647A9B" w:rsidRDefault="00BB3680" w:rsidP="00354D87">
      <w:pPr>
        <w:tabs>
          <w:tab w:val="left" w:pos="6090"/>
        </w:tabs>
        <w:spacing w:after="0"/>
        <w:ind w:firstLine="709"/>
        <w:jc w:val="both"/>
        <w:rPr>
          <w:rFonts w:ascii="Times New Roman" w:hAnsi="Times New Roman" w:cs="Times New Roman"/>
          <w:sz w:val="28"/>
          <w:szCs w:val="28"/>
        </w:rPr>
      </w:pPr>
      <w:r w:rsidRPr="006216AC">
        <w:rPr>
          <w:rFonts w:ascii="Times New Roman" w:hAnsi="Times New Roman" w:cs="Times New Roman"/>
          <w:sz w:val="28"/>
          <w:szCs w:val="28"/>
        </w:rPr>
        <w:t>3.</w:t>
      </w:r>
      <w:r w:rsidR="00CB3AAF" w:rsidRPr="006216AC">
        <w:rPr>
          <w:rFonts w:ascii="Times New Roman" w:hAnsi="Times New Roman" w:cs="Times New Roman"/>
          <w:sz w:val="28"/>
          <w:szCs w:val="28"/>
        </w:rPr>
        <w:t>7.</w:t>
      </w:r>
      <w:r w:rsidRPr="00067DD0">
        <w:rPr>
          <w:rFonts w:ascii="Times New Roman" w:hAnsi="Times New Roman" w:cs="Times New Roman"/>
          <w:sz w:val="28"/>
          <w:szCs w:val="28"/>
        </w:rPr>
        <w:t xml:space="preserve"> Руководители структурных подразделений, несут персональную ответственность за эффективность осуществления соответствующего взаимодействия. </w:t>
      </w:r>
    </w:p>
    <w:p w:rsidR="008A3D59" w:rsidRPr="00067DD0" w:rsidRDefault="008A3D59" w:rsidP="00354D87">
      <w:pPr>
        <w:tabs>
          <w:tab w:val="left" w:pos="6090"/>
        </w:tabs>
        <w:spacing w:after="0"/>
        <w:ind w:firstLine="709"/>
        <w:jc w:val="both"/>
        <w:rPr>
          <w:rFonts w:ascii="Times New Roman" w:hAnsi="Times New Roman" w:cs="Times New Roman"/>
          <w:sz w:val="28"/>
          <w:szCs w:val="28"/>
        </w:rPr>
      </w:pPr>
    </w:p>
    <w:p w:rsidR="00647A9B" w:rsidRDefault="00BB3680" w:rsidP="008A3D59">
      <w:pPr>
        <w:tabs>
          <w:tab w:val="left" w:pos="6090"/>
        </w:tabs>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4</w:t>
      </w:r>
      <w:r w:rsidR="00354D87">
        <w:rPr>
          <w:rFonts w:ascii="Times New Roman" w:hAnsi="Times New Roman" w:cs="Times New Roman"/>
          <w:sz w:val="28"/>
          <w:szCs w:val="28"/>
        </w:rPr>
        <w:t>. Порядок действий сотрудников У</w:t>
      </w:r>
      <w:r w:rsidRPr="00067DD0">
        <w:rPr>
          <w:rFonts w:ascii="Times New Roman" w:hAnsi="Times New Roman" w:cs="Times New Roman"/>
          <w:sz w:val="28"/>
          <w:szCs w:val="28"/>
        </w:rPr>
        <w:t>чреждения</w:t>
      </w:r>
    </w:p>
    <w:p w:rsidR="008A3D59" w:rsidRPr="00067DD0" w:rsidRDefault="008A3D59" w:rsidP="008A3D59">
      <w:pPr>
        <w:tabs>
          <w:tab w:val="left" w:pos="6090"/>
        </w:tabs>
        <w:spacing w:after="0"/>
        <w:ind w:firstLine="709"/>
        <w:jc w:val="center"/>
        <w:rPr>
          <w:rFonts w:ascii="Times New Roman" w:hAnsi="Times New Roman" w:cs="Times New Roman"/>
          <w:sz w:val="28"/>
          <w:szCs w:val="28"/>
        </w:rPr>
      </w:pPr>
    </w:p>
    <w:p w:rsidR="00647A9B"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4.1. </w:t>
      </w:r>
      <w:r w:rsidR="00354D87">
        <w:rPr>
          <w:rFonts w:ascii="Times New Roman" w:hAnsi="Times New Roman" w:cs="Times New Roman"/>
          <w:sz w:val="28"/>
          <w:szCs w:val="28"/>
        </w:rPr>
        <w:t>Сотрудник Учреждения имеет право подавать п</w:t>
      </w:r>
      <w:r w:rsidRPr="00067DD0">
        <w:rPr>
          <w:rFonts w:ascii="Times New Roman" w:hAnsi="Times New Roman" w:cs="Times New Roman"/>
          <w:sz w:val="28"/>
          <w:szCs w:val="28"/>
        </w:rPr>
        <w:t xml:space="preserve">исьменные заявления о преступлениях </w:t>
      </w:r>
      <w:r w:rsidR="00354D87">
        <w:rPr>
          <w:rFonts w:ascii="Times New Roman" w:hAnsi="Times New Roman" w:cs="Times New Roman"/>
          <w:sz w:val="28"/>
          <w:szCs w:val="28"/>
        </w:rPr>
        <w:t>в правоохранительные органы</w:t>
      </w:r>
      <w:r w:rsidRPr="00067DD0">
        <w:rPr>
          <w:rFonts w:ascii="Times New Roman" w:hAnsi="Times New Roman" w:cs="Times New Roman"/>
          <w:sz w:val="28"/>
          <w:szCs w:val="28"/>
        </w:rPr>
        <w:t xml:space="preserve"> независимо от места и времени совершения преступления круглосуточно. </w:t>
      </w:r>
    </w:p>
    <w:p w:rsidR="00647A9B"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4</w:t>
      </w:r>
      <w:r w:rsidR="00354D87">
        <w:rPr>
          <w:rFonts w:ascii="Times New Roman" w:hAnsi="Times New Roman" w:cs="Times New Roman"/>
          <w:sz w:val="28"/>
          <w:szCs w:val="28"/>
        </w:rPr>
        <w:t>.2</w:t>
      </w:r>
      <w:r w:rsidRPr="00067DD0">
        <w:rPr>
          <w:rFonts w:ascii="Times New Roman" w:hAnsi="Times New Roman" w:cs="Times New Roman"/>
          <w:sz w:val="28"/>
          <w:szCs w:val="28"/>
        </w:rPr>
        <w:t>. Сотрудник Учреждения имеет право получить копию своего заявления с отметкой о регистрации его в правоохранительном органе или талон</w:t>
      </w:r>
      <w:r w:rsidR="00647A9B" w:rsidRPr="00067DD0">
        <w:rPr>
          <w:rFonts w:ascii="Times New Roman" w:hAnsi="Times New Roman" w:cs="Times New Roman"/>
          <w:sz w:val="28"/>
          <w:szCs w:val="28"/>
        </w:rPr>
        <w:t xml:space="preserve"> </w:t>
      </w:r>
      <w:r w:rsidRPr="00067DD0">
        <w:rPr>
          <w:rFonts w:ascii="Times New Roman" w:hAnsi="Times New Roman" w:cs="Times New Roman"/>
          <w:sz w:val="28"/>
          <w:szCs w:val="28"/>
        </w:rPr>
        <w:t>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w:t>
      </w:r>
      <w:r w:rsidR="00647A9B" w:rsidRPr="00067DD0">
        <w:rPr>
          <w:rFonts w:ascii="Times New Roman" w:hAnsi="Times New Roman" w:cs="Times New Roman"/>
          <w:sz w:val="28"/>
          <w:szCs w:val="28"/>
        </w:rPr>
        <w:t xml:space="preserve"> органа, дата приема сообщения.</w:t>
      </w:r>
    </w:p>
    <w:p w:rsidR="00647A9B"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4.</w:t>
      </w:r>
      <w:r w:rsidR="00354D87">
        <w:rPr>
          <w:rFonts w:ascii="Times New Roman" w:hAnsi="Times New Roman" w:cs="Times New Roman"/>
          <w:sz w:val="28"/>
          <w:szCs w:val="28"/>
        </w:rPr>
        <w:t>3</w:t>
      </w:r>
      <w:r w:rsidRPr="00067DD0">
        <w:rPr>
          <w:rFonts w:ascii="Times New Roman" w:hAnsi="Times New Roman" w:cs="Times New Roman"/>
          <w:sz w:val="28"/>
          <w:szCs w:val="28"/>
        </w:rPr>
        <w:t>. Сотрудник Учреждения имеет право выяснить в правоохранительном органе, которому поручено заниматься исполнением заявления</w:t>
      </w:r>
      <w:r w:rsidR="00354D87">
        <w:rPr>
          <w:rFonts w:ascii="Times New Roman" w:hAnsi="Times New Roman" w:cs="Times New Roman"/>
          <w:sz w:val="28"/>
          <w:szCs w:val="28"/>
        </w:rPr>
        <w:t xml:space="preserve">, о характере принимаемых мер, просить </w:t>
      </w:r>
      <w:r w:rsidRPr="00067DD0">
        <w:rPr>
          <w:rFonts w:ascii="Times New Roman" w:hAnsi="Times New Roman" w:cs="Times New Roman"/>
          <w:sz w:val="28"/>
          <w:szCs w:val="28"/>
        </w:rPr>
        <w:t xml:space="preserve">приема руководителем соответствующего подразделения для получения более полной информации по вопросам, затрагивающим </w:t>
      </w:r>
      <w:r w:rsidR="00354D87">
        <w:rPr>
          <w:rFonts w:ascii="Times New Roman" w:hAnsi="Times New Roman" w:cs="Times New Roman"/>
          <w:sz w:val="28"/>
          <w:szCs w:val="28"/>
        </w:rPr>
        <w:t>его</w:t>
      </w:r>
      <w:r w:rsidRPr="00067DD0">
        <w:rPr>
          <w:rFonts w:ascii="Times New Roman" w:hAnsi="Times New Roman" w:cs="Times New Roman"/>
          <w:sz w:val="28"/>
          <w:szCs w:val="28"/>
        </w:rPr>
        <w:t xml:space="preserve"> права и законные интересы. </w:t>
      </w:r>
    </w:p>
    <w:p w:rsidR="00647A9B"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4.5. </w:t>
      </w:r>
      <w:proofErr w:type="gramStart"/>
      <w:r w:rsidRPr="00067DD0">
        <w:rPr>
          <w:rFonts w:ascii="Times New Roman" w:hAnsi="Times New Roman" w:cs="Times New Roman"/>
          <w:sz w:val="28"/>
          <w:szCs w:val="28"/>
        </w:rPr>
        <w:t xml:space="preserve">В случае отказа принять от сотрудника Учреждения сообщение (заявление) о </w:t>
      </w:r>
      <w:r w:rsidR="00EF43AE" w:rsidRPr="006216AC">
        <w:rPr>
          <w:rFonts w:ascii="Times New Roman" w:hAnsi="Times New Roman" w:cs="Times New Roman"/>
          <w:sz w:val="28"/>
          <w:szCs w:val="28"/>
        </w:rPr>
        <w:t>коррупционном либо ином преступлении</w:t>
      </w:r>
      <w:r w:rsidR="00EF43AE">
        <w:rPr>
          <w:rFonts w:ascii="Times New Roman" w:hAnsi="Times New Roman" w:cs="Times New Roman"/>
          <w:sz w:val="28"/>
          <w:szCs w:val="28"/>
        </w:rPr>
        <w:t xml:space="preserve"> </w:t>
      </w:r>
      <w:r w:rsidRPr="00067DD0">
        <w:rPr>
          <w:rFonts w:ascii="Times New Roman" w:hAnsi="Times New Roman" w:cs="Times New Roman"/>
          <w:sz w:val="28"/>
          <w:szCs w:val="28"/>
        </w:rPr>
        <w:t>сотрудник Учреждения имеет право обжаловать эти незаконные действия в вышестоящих и</w:t>
      </w:r>
      <w:r w:rsidR="008A3D59">
        <w:rPr>
          <w:rFonts w:ascii="Times New Roman" w:hAnsi="Times New Roman" w:cs="Times New Roman"/>
          <w:sz w:val="28"/>
          <w:szCs w:val="28"/>
        </w:rPr>
        <w:t xml:space="preserve">нстанциях (районных, областных, </w:t>
      </w:r>
      <w:r w:rsidRPr="00067DD0">
        <w:rPr>
          <w:rFonts w:ascii="Times New Roman" w:hAnsi="Times New Roman" w:cs="Times New Roman"/>
          <w:sz w:val="28"/>
          <w:szCs w:val="28"/>
        </w:rPr>
        <w:t xml:space="preserve">федеральных), а также подать жалобу на неправомерные действия сотрудников правоохранительных органов в Генеральную прокуратуру Российской </w:t>
      </w:r>
      <w:r w:rsidRPr="00067DD0">
        <w:rPr>
          <w:rFonts w:ascii="Times New Roman" w:hAnsi="Times New Roman" w:cs="Times New Roman"/>
          <w:sz w:val="28"/>
          <w:szCs w:val="28"/>
        </w:rPr>
        <w:lastRenderedPageBreak/>
        <w:t xml:space="preserve">Федерации, осуществляющую прокурорский надзор за деятельностью правоохранительных органов и силовых структур. </w:t>
      </w:r>
      <w:proofErr w:type="gramEnd"/>
    </w:p>
    <w:p w:rsidR="00647A9B" w:rsidRPr="00067DD0" w:rsidRDefault="00647A9B" w:rsidP="00354D87">
      <w:pPr>
        <w:tabs>
          <w:tab w:val="left" w:pos="6090"/>
        </w:tabs>
        <w:spacing w:after="0"/>
        <w:ind w:firstLine="709"/>
        <w:jc w:val="both"/>
        <w:rPr>
          <w:rFonts w:ascii="Times New Roman" w:hAnsi="Times New Roman" w:cs="Times New Roman"/>
          <w:sz w:val="28"/>
          <w:szCs w:val="28"/>
        </w:rPr>
      </w:pPr>
    </w:p>
    <w:p w:rsidR="00647A9B" w:rsidRDefault="00BB3680" w:rsidP="008A3D59">
      <w:pPr>
        <w:tabs>
          <w:tab w:val="left" w:pos="6090"/>
        </w:tabs>
        <w:spacing w:after="0"/>
        <w:ind w:firstLine="709"/>
        <w:jc w:val="center"/>
        <w:rPr>
          <w:rFonts w:ascii="Times New Roman" w:hAnsi="Times New Roman" w:cs="Times New Roman"/>
          <w:sz w:val="28"/>
          <w:szCs w:val="28"/>
        </w:rPr>
      </w:pPr>
      <w:r w:rsidRPr="00067DD0">
        <w:rPr>
          <w:rFonts w:ascii="Times New Roman" w:hAnsi="Times New Roman" w:cs="Times New Roman"/>
          <w:sz w:val="28"/>
          <w:szCs w:val="28"/>
        </w:rPr>
        <w:t>5. Заключительные положения</w:t>
      </w:r>
    </w:p>
    <w:p w:rsidR="008A3D59" w:rsidRPr="00067DD0" w:rsidRDefault="008A3D59" w:rsidP="008A3D59">
      <w:pPr>
        <w:tabs>
          <w:tab w:val="left" w:pos="6090"/>
        </w:tabs>
        <w:spacing w:after="0"/>
        <w:ind w:firstLine="709"/>
        <w:jc w:val="center"/>
        <w:rPr>
          <w:rFonts w:ascii="Times New Roman" w:hAnsi="Times New Roman" w:cs="Times New Roman"/>
          <w:sz w:val="28"/>
          <w:szCs w:val="28"/>
        </w:rPr>
      </w:pPr>
    </w:p>
    <w:p w:rsidR="00647A9B"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5.1. Настоящий Порядок вступает в силу с момента утверждения его </w:t>
      </w:r>
      <w:r w:rsidR="008A3D59">
        <w:rPr>
          <w:rFonts w:ascii="Times New Roman" w:hAnsi="Times New Roman" w:cs="Times New Roman"/>
          <w:sz w:val="28"/>
          <w:szCs w:val="28"/>
        </w:rPr>
        <w:t>руководителем</w:t>
      </w:r>
      <w:r w:rsidRPr="00067DD0">
        <w:rPr>
          <w:rFonts w:ascii="Times New Roman" w:hAnsi="Times New Roman" w:cs="Times New Roman"/>
          <w:sz w:val="28"/>
          <w:szCs w:val="28"/>
        </w:rPr>
        <w:t xml:space="preserve"> Учреждения, срок его действия не ограничен (до утверждения нового Порядка). </w:t>
      </w:r>
    </w:p>
    <w:p w:rsidR="00BB3680" w:rsidRPr="00067DD0" w:rsidRDefault="00BB3680" w:rsidP="00354D87">
      <w:pPr>
        <w:tabs>
          <w:tab w:val="left" w:pos="6090"/>
        </w:tabs>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5.2. В настоящий Порядок при необходимости могут быть внесены изменения и дополнения приказом Учреждения</w:t>
      </w:r>
    </w:p>
    <w:sectPr w:rsidR="00BB3680" w:rsidRPr="00067DD0" w:rsidSect="00936AD9">
      <w:pgSz w:w="11906" w:h="16838"/>
      <w:pgMar w:top="631" w:right="850" w:bottom="993"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6F7" w:rsidRDefault="009916F7" w:rsidP="00554854">
      <w:pPr>
        <w:spacing w:after="0" w:line="240" w:lineRule="auto"/>
      </w:pPr>
      <w:r>
        <w:separator/>
      </w:r>
    </w:p>
  </w:endnote>
  <w:endnote w:type="continuationSeparator" w:id="0">
    <w:p w:rsidR="009916F7" w:rsidRDefault="009916F7" w:rsidP="0055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6F7" w:rsidRDefault="009916F7" w:rsidP="00554854">
      <w:pPr>
        <w:spacing w:after="0" w:line="240" w:lineRule="auto"/>
      </w:pPr>
      <w:r>
        <w:separator/>
      </w:r>
    </w:p>
  </w:footnote>
  <w:footnote w:type="continuationSeparator" w:id="0">
    <w:p w:rsidR="009916F7" w:rsidRDefault="009916F7" w:rsidP="00554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118885"/>
      <w:docPartObj>
        <w:docPartGallery w:val="Page Numbers (Top of Page)"/>
        <w:docPartUnique/>
      </w:docPartObj>
    </w:sdtPr>
    <w:sdtEndPr>
      <w:rPr>
        <w:rFonts w:ascii="Times New Roman" w:hAnsi="Times New Roman" w:cs="Times New Roman"/>
        <w:sz w:val="18"/>
        <w:szCs w:val="18"/>
      </w:rPr>
    </w:sdtEndPr>
    <w:sdtContent>
      <w:p w:rsidR="00B9352A" w:rsidRPr="0054282E" w:rsidRDefault="00B9352A" w:rsidP="00554854">
        <w:pPr>
          <w:pStyle w:val="a3"/>
          <w:jc w:val="center"/>
          <w:rPr>
            <w:rFonts w:ascii="Times New Roman" w:hAnsi="Times New Roman" w:cs="Times New Roman"/>
            <w:sz w:val="18"/>
            <w:szCs w:val="18"/>
          </w:rPr>
        </w:pPr>
        <w:r w:rsidRPr="0054282E">
          <w:rPr>
            <w:rFonts w:ascii="Times New Roman" w:hAnsi="Times New Roman" w:cs="Times New Roman"/>
            <w:sz w:val="18"/>
            <w:szCs w:val="18"/>
          </w:rPr>
          <w:fldChar w:fldCharType="begin"/>
        </w:r>
        <w:r w:rsidRPr="0054282E">
          <w:rPr>
            <w:rFonts w:ascii="Times New Roman" w:hAnsi="Times New Roman" w:cs="Times New Roman"/>
            <w:sz w:val="18"/>
            <w:szCs w:val="18"/>
          </w:rPr>
          <w:instrText>PAGE   \* MERGEFORMAT</w:instrText>
        </w:r>
        <w:r w:rsidRPr="0054282E">
          <w:rPr>
            <w:rFonts w:ascii="Times New Roman" w:hAnsi="Times New Roman" w:cs="Times New Roman"/>
            <w:sz w:val="18"/>
            <w:szCs w:val="18"/>
          </w:rPr>
          <w:fldChar w:fldCharType="separate"/>
        </w:r>
        <w:r w:rsidR="001905DD">
          <w:rPr>
            <w:rFonts w:ascii="Times New Roman" w:hAnsi="Times New Roman" w:cs="Times New Roman"/>
            <w:noProof/>
            <w:sz w:val="18"/>
            <w:szCs w:val="18"/>
          </w:rPr>
          <w:t>53</w:t>
        </w:r>
        <w:r w:rsidRPr="0054282E">
          <w:rPr>
            <w:rFonts w:ascii="Times New Roman" w:hAnsi="Times New Roman" w:cs="Times New Roman"/>
            <w:sz w:val="18"/>
            <w:szCs w:val="18"/>
          </w:rPr>
          <w:fldChar w:fldCharType="end"/>
        </w:r>
      </w:p>
    </w:sdtContent>
  </w:sdt>
  <w:p w:rsidR="00B9352A" w:rsidRDefault="00B9352A" w:rsidP="005548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31AB1D69"/>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0D23F8"/>
    <w:multiLevelType w:val="hybridMultilevel"/>
    <w:tmpl w:val="0E041798"/>
    <w:lvl w:ilvl="0" w:tplc="55868C90">
      <w:start w:val="1"/>
      <w:numFmt w:val="decimal"/>
      <w:lvlText w:val="%1)"/>
      <w:lvlJc w:val="left"/>
      <w:pPr>
        <w:ind w:left="-141" w:firstLine="709"/>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E6"/>
    <w:rsid w:val="000017A8"/>
    <w:rsid w:val="00005A82"/>
    <w:rsid w:val="00007C50"/>
    <w:rsid w:val="00022B04"/>
    <w:rsid w:val="00031DFB"/>
    <w:rsid w:val="00040361"/>
    <w:rsid w:val="00067DD0"/>
    <w:rsid w:val="0007151C"/>
    <w:rsid w:val="00074D36"/>
    <w:rsid w:val="00075F63"/>
    <w:rsid w:val="00092C89"/>
    <w:rsid w:val="000945F3"/>
    <w:rsid w:val="000A0287"/>
    <w:rsid w:val="000A7204"/>
    <w:rsid w:val="000B6946"/>
    <w:rsid w:val="000C5BEF"/>
    <w:rsid w:val="001016EF"/>
    <w:rsid w:val="00121080"/>
    <w:rsid w:val="001214C4"/>
    <w:rsid w:val="00122976"/>
    <w:rsid w:val="0012500C"/>
    <w:rsid w:val="0013667B"/>
    <w:rsid w:val="001430F1"/>
    <w:rsid w:val="00147E39"/>
    <w:rsid w:val="00152F73"/>
    <w:rsid w:val="00154271"/>
    <w:rsid w:val="001543D8"/>
    <w:rsid w:val="001571FF"/>
    <w:rsid w:val="00163914"/>
    <w:rsid w:val="00175AEE"/>
    <w:rsid w:val="00180400"/>
    <w:rsid w:val="00187A74"/>
    <w:rsid w:val="00190529"/>
    <w:rsid w:val="001905DD"/>
    <w:rsid w:val="0019267E"/>
    <w:rsid w:val="0019708A"/>
    <w:rsid w:val="001A22DB"/>
    <w:rsid w:val="001B101D"/>
    <w:rsid w:val="001B2F63"/>
    <w:rsid w:val="001C7E71"/>
    <w:rsid w:val="001D0664"/>
    <w:rsid w:val="001E5117"/>
    <w:rsid w:val="00213A36"/>
    <w:rsid w:val="00214D74"/>
    <w:rsid w:val="00223C00"/>
    <w:rsid w:val="0025085D"/>
    <w:rsid w:val="00252D2F"/>
    <w:rsid w:val="00252D79"/>
    <w:rsid w:val="00253EB6"/>
    <w:rsid w:val="00275FC3"/>
    <w:rsid w:val="00276950"/>
    <w:rsid w:val="00280440"/>
    <w:rsid w:val="002B12CF"/>
    <w:rsid w:val="002D00D9"/>
    <w:rsid w:val="002D461E"/>
    <w:rsid w:val="002E2943"/>
    <w:rsid w:val="002F7476"/>
    <w:rsid w:val="00304957"/>
    <w:rsid w:val="00347564"/>
    <w:rsid w:val="00352379"/>
    <w:rsid w:val="003534BF"/>
    <w:rsid w:val="00354D87"/>
    <w:rsid w:val="00360DE3"/>
    <w:rsid w:val="00360F0D"/>
    <w:rsid w:val="0036135B"/>
    <w:rsid w:val="00373E33"/>
    <w:rsid w:val="0038124D"/>
    <w:rsid w:val="003C5CBC"/>
    <w:rsid w:val="003D5708"/>
    <w:rsid w:val="003D678C"/>
    <w:rsid w:val="003D788E"/>
    <w:rsid w:val="0040589A"/>
    <w:rsid w:val="00407CFF"/>
    <w:rsid w:val="00411CF3"/>
    <w:rsid w:val="00415E41"/>
    <w:rsid w:val="0042718D"/>
    <w:rsid w:val="00427482"/>
    <w:rsid w:val="00442938"/>
    <w:rsid w:val="004515D5"/>
    <w:rsid w:val="00464299"/>
    <w:rsid w:val="00467E93"/>
    <w:rsid w:val="0048562D"/>
    <w:rsid w:val="00487D52"/>
    <w:rsid w:val="004A0E99"/>
    <w:rsid w:val="004A2BC0"/>
    <w:rsid w:val="004A5942"/>
    <w:rsid w:val="004A7DEF"/>
    <w:rsid w:val="004D7F75"/>
    <w:rsid w:val="004E6B09"/>
    <w:rsid w:val="004F4863"/>
    <w:rsid w:val="00501F54"/>
    <w:rsid w:val="00516BB5"/>
    <w:rsid w:val="00527F72"/>
    <w:rsid w:val="00536DC5"/>
    <w:rsid w:val="0054282E"/>
    <w:rsid w:val="005468F2"/>
    <w:rsid w:val="0055030C"/>
    <w:rsid w:val="00554854"/>
    <w:rsid w:val="00577E5F"/>
    <w:rsid w:val="00580985"/>
    <w:rsid w:val="00595D3B"/>
    <w:rsid w:val="005C0D66"/>
    <w:rsid w:val="005C31A0"/>
    <w:rsid w:val="005D1FA0"/>
    <w:rsid w:val="005D350C"/>
    <w:rsid w:val="005E72B4"/>
    <w:rsid w:val="005F458F"/>
    <w:rsid w:val="005F6396"/>
    <w:rsid w:val="00617E3E"/>
    <w:rsid w:val="006216AC"/>
    <w:rsid w:val="00625599"/>
    <w:rsid w:val="00630B2B"/>
    <w:rsid w:val="00635E0F"/>
    <w:rsid w:val="00643A1F"/>
    <w:rsid w:val="0064744B"/>
    <w:rsid w:val="00647A9B"/>
    <w:rsid w:val="006719A7"/>
    <w:rsid w:val="006761BA"/>
    <w:rsid w:val="0067765A"/>
    <w:rsid w:val="00684812"/>
    <w:rsid w:val="0068797E"/>
    <w:rsid w:val="0069132B"/>
    <w:rsid w:val="006A1607"/>
    <w:rsid w:val="006A6C56"/>
    <w:rsid w:val="006D22BB"/>
    <w:rsid w:val="006D311C"/>
    <w:rsid w:val="006E36A5"/>
    <w:rsid w:val="006F0C72"/>
    <w:rsid w:val="006F1C08"/>
    <w:rsid w:val="006F5AA1"/>
    <w:rsid w:val="006F772A"/>
    <w:rsid w:val="007041BA"/>
    <w:rsid w:val="00704C75"/>
    <w:rsid w:val="00716271"/>
    <w:rsid w:val="0072085C"/>
    <w:rsid w:val="00722B76"/>
    <w:rsid w:val="00733CC1"/>
    <w:rsid w:val="007519E5"/>
    <w:rsid w:val="00754662"/>
    <w:rsid w:val="00755E81"/>
    <w:rsid w:val="007606A7"/>
    <w:rsid w:val="007670C7"/>
    <w:rsid w:val="007701F9"/>
    <w:rsid w:val="00782AE3"/>
    <w:rsid w:val="00785487"/>
    <w:rsid w:val="007903B2"/>
    <w:rsid w:val="007938CA"/>
    <w:rsid w:val="007A54FA"/>
    <w:rsid w:val="007D6AAC"/>
    <w:rsid w:val="007E1C37"/>
    <w:rsid w:val="007E4AF2"/>
    <w:rsid w:val="007E7DB7"/>
    <w:rsid w:val="007F3746"/>
    <w:rsid w:val="007F412B"/>
    <w:rsid w:val="00803A26"/>
    <w:rsid w:val="00810CEB"/>
    <w:rsid w:val="00831CEA"/>
    <w:rsid w:val="00857426"/>
    <w:rsid w:val="00867A83"/>
    <w:rsid w:val="00874232"/>
    <w:rsid w:val="00877F7C"/>
    <w:rsid w:val="00885451"/>
    <w:rsid w:val="0088676A"/>
    <w:rsid w:val="00896C36"/>
    <w:rsid w:val="008A03FA"/>
    <w:rsid w:val="008A3D59"/>
    <w:rsid w:val="008B2571"/>
    <w:rsid w:val="008B4170"/>
    <w:rsid w:val="008D53AB"/>
    <w:rsid w:val="008E388F"/>
    <w:rsid w:val="008E5ACF"/>
    <w:rsid w:val="008F5E26"/>
    <w:rsid w:val="00900DE4"/>
    <w:rsid w:val="00916E40"/>
    <w:rsid w:val="00925601"/>
    <w:rsid w:val="00925B88"/>
    <w:rsid w:val="0093148F"/>
    <w:rsid w:val="009327E1"/>
    <w:rsid w:val="00932DA1"/>
    <w:rsid w:val="009345EC"/>
    <w:rsid w:val="00936AD9"/>
    <w:rsid w:val="00936B7E"/>
    <w:rsid w:val="00937CE6"/>
    <w:rsid w:val="0094189B"/>
    <w:rsid w:val="00944F85"/>
    <w:rsid w:val="00964526"/>
    <w:rsid w:val="00971B73"/>
    <w:rsid w:val="00972958"/>
    <w:rsid w:val="00980A11"/>
    <w:rsid w:val="00985E6E"/>
    <w:rsid w:val="0099122F"/>
    <w:rsid w:val="009916F7"/>
    <w:rsid w:val="009961A1"/>
    <w:rsid w:val="00997EA3"/>
    <w:rsid w:val="009A08AB"/>
    <w:rsid w:val="009A0DE6"/>
    <w:rsid w:val="009A7BDD"/>
    <w:rsid w:val="009B0FF1"/>
    <w:rsid w:val="009C121C"/>
    <w:rsid w:val="009C1222"/>
    <w:rsid w:val="009D4436"/>
    <w:rsid w:val="009D5367"/>
    <w:rsid w:val="009E0A0B"/>
    <w:rsid w:val="009E3DC7"/>
    <w:rsid w:val="009E66B5"/>
    <w:rsid w:val="009F325B"/>
    <w:rsid w:val="009F56F6"/>
    <w:rsid w:val="00A17D95"/>
    <w:rsid w:val="00A44543"/>
    <w:rsid w:val="00A44ADA"/>
    <w:rsid w:val="00A47BD0"/>
    <w:rsid w:val="00A51461"/>
    <w:rsid w:val="00A57C27"/>
    <w:rsid w:val="00A61F42"/>
    <w:rsid w:val="00A663B2"/>
    <w:rsid w:val="00A72222"/>
    <w:rsid w:val="00A7780F"/>
    <w:rsid w:val="00A97370"/>
    <w:rsid w:val="00AA75F2"/>
    <w:rsid w:val="00AC2305"/>
    <w:rsid w:val="00AD2724"/>
    <w:rsid w:val="00AD5252"/>
    <w:rsid w:val="00AE7A50"/>
    <w:rsid w:val="00B1037F"/>
    <w:rsid w:val="00B14237"/>
    <w:rsid w:val="00B229D4"/>
    <w:rsid w:val="00B26962"/>
    <w:rsid w:val="00B37EFB"/>
    <w:rsid w:val="00B416EF"/>
    <w:rsid w:val="00B4211B"/>
    <w:rsid w:val="00B5773D"/>
    <w:rsid w:val="00B71C64"/>
    <w:rsid w:val="00B80803"/>
    <w:rsid w:val="00B8672A"/>
    <w:rsid w:val="00B87D00"/>
    <w:rsid w:val="00B91435"/>
    <w:rsid w:val="00B9352A"/>
    <w:rsid w:val="00BA2BCB"/>
    <w:rsid w:val="00BA3C9C"/>
    <w:rsid w:val="00BA7A2F"/>
    <w:rsid w:val="00BB21E6"/>
    <w:rsid w:val="00BB2525"/>
    <w:rsid w:val="00BB3680"/>
    <w:rsid w:val="00BB731F"/>
    <w:rsid w:val="00BC01CA"/>
    <w:rsid w:val="00BF0A78"/>
    <w:rsid w:val="00BF35C5"/>
    <w:rsid w:val="00C07BFF"/>
    <w:rsid w:val="00C103CC"/>
    <w:rsid w:val="00C1669F"/>
    <w:rsid w:val="00C211CF"/>
    <w:rsid w:val="00C37925"/>
    <w:rsid w:val="00C37C46"/>
    <w:rsid w:val="00C45F08"/>
    <w:rsid w:val="00C526DA"/>
    <w:rsid w:val="00C54A77"/>
    <w:rsid w:val="00C60697"/>
    <w:rsid w:val="00C652DF"/>
    <w:rsid w:val="00C67A90"/>
    <w:rsid w:val="00C806AB"/>
    <w:rsid w:val="00C83FBF"/>
    <w:rsid w:val="00CB05C9"/>
    <w:rsid w:val="00CB3AAF"/>
    <w:rsid w:val="00CB6B98"/>
    <w:rsid w:val="00CC110E"/>
    <w:rsid w:val="00CC4708"/>
    <w:rsid w:val="00CC4BF0"/>
    <w:rsid w:val="00CC6CAD"/>
    <w:rsid w:val="00CE7C31"/>
    <w:rsid w:val="00D006A3"/>
    <w:rsid w:val="00D027C3"/>
    <w:rsid w:val="00D03C1B"/>
    <w:rsid w:val="00D06C23"/>
    <w:rsid w:val="00D10910"/>
    <w:rsid w:val="00D124C5"/>
    <w:rsid w:val="00D215E4"/>
    <w:rsid w:val="00D228E6"/>
    <w:rsid w:val="00D348AE"/>
    <w:rsid w:val="00D35C7A"/>
    <w:rsid w:val="00D41C07"/>
    <w:rsid w:val="00D43439"/>
    <w:rsid w:val="00D47D57"/>
    <w:rsid w:val="00D536C6"/>
    <w:rsid w:val="00D651F3"/>
    <w:rsid w:val="00D65CFC"/>
    <w:rsid w:val="00D66710"/>
    <w:rsid w:val="00D80D04"/>
    <w:rsid w:val="00D9604C"/>
    <w:rsid w:val="00D976AD"/>
    <w:rsid w:val="00DA2BE9"/>
    <w:rsid w:val="00DA2C3A"/>
    <w:rsid w:val="00DA5573"/>
    <w:rsid w:val="00DA5999"/>
    <w:rsid w:val="00DA66A8"/>
    <w:rsid w:val="00DE592A"/>
    <w:rsid w:val="00DF096E"/>
    <w:rsid w:val="00DF3A1A"/>
    <w:rsid w:val="00E00361"/>
    <w:rsid w:val="00E02B9A"/>
    <w:rsid w:val="00E04A63"/>
    <w:rsid w:val="00E069EF"/>
    <w:rsid w:val="00E52039"/>
    <w:rsid w:val="00EA5880"/>
    <w:rsid w:val="00EA7240"/>
    <w:rsid w:val="00EC3751"/>
    <w:rsid w:val="00EC45C2"/>
    <w:rsid w:val="00EC6799"/>
    <w:rsid w:val="00ED645D"/>
    <w:rsid w:val="00EE72C6"/>
    <w:rsid w:val="00EF43AE"/>
    <w:rsid w:val="00EF5357"/>
    <w:rsid w:val="00EF58FA"/>
    <w:rsid w:val="00EF6E5A"/>
    <w:rsid w:val="00F005BF"/>
    <w:rsid w:val="00F05334"/>
    <w:rsid w:val="00F10FB0"/>
    <w:rsid w:val="00F30B6D"/>
    <w:rsid w:val="00F4013D"/>
    <w:rsid w:val="00F416BB"/>
    <w:rsid w:val="00F50DBC"/>
    <w:rsid w:val="00F6076E"/>
    <w:rsid w:val="00F72F5E"/>
    <w:rsid w:val="00F75591"/>
    <w:rsid w:val="00F77F3B"/>
    <w:rsid w:val="00F83FA6"/>
    <w:rsid w:val="00F86E4C"/>
    <w:rsid w:val="00F925D6"/>
    <w:rsid w:val="00FA05C9"/>
    <w:rsid w:val="00FB278A"/>
    <w:rsid w:val="00FC1FB0"/>
    <w:rsid w:val="00FD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8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4854"/>
  </w:style>
  <w:style w:type="paragraph" w:styleId="a5">
    <w:name w:val="footer"/>
    <w:basedOn w:val="a"/>
    <w:link w:val="a6"/>
    <w:uiPriority w:val="99"/>
    <w:unhideWhenUsed/>
    <w:rsid w:val="005548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4854"/>
  </w:style>
  <w:style w:type="paragraph" w:styleId="a7">
    <w:name w:val="footnote text"/>
    <w:basedOn w:val="a"/>
    <w:link w:val="a8"/>
    <w:uiPriority w:val="99"/>
    <w:semiHidden/>
    <w:unhideWhenUsed/>
    <w:rsid w:val="00BA2BCB"/>
    <w:pPr>
      <w:spacing w:after="0" w:line="240" w:lineRule="auto"/>
    </w:pPr>
    <w:rPr>
      <w:sz w:val="20"/>
      <w:szCs w:val="20"/>
    </w:rPr>
  </w:style>
  <w:style w:type="character" w:customStyle="1" w:styleId="a8">
    <w:name w:val="Текст сноски Знак"/>
    <w:basedOn w:val="a0"/>
    <w:link w:val="a7"/>
    <w:uiPriority w:val="99"/>
    <w:semiHidden/>
    <w:rsid w:val="00BA2BCB"/>
    <w:rPr>
      <w:sz w:val="20"/>
      <w:szCs w:val="20"/>
    </w:rPr>
  </w:style>
  <w:style w:type="character" w:styleId="a9">
    <w:name w:val="footnote reference"/>
    <w:basedOn w:val="a0"/>
    <w:uiPriority w:val="99"/>
    <w:semiHidden/>
    <w:unhideWhenUsed/>
    <w:rsid w:val="00BA2BCB"/>
    <w:rPr>
      <w:vertAlign w:val="superscript"/>
    </w:rPr>
  </w:style>
  <w:style w:type="table" w:styleId="aa">
    <w:name w:val="Table Grid"/>
    <w:basedOn w:val="a1"/>
    <w:uiPriority w:val="59"/>
    <w:rsid w:val="0064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D788E"/>
    <w:rPr>
      <w:color w:val="0000FF" w:themeColor="hyperlink"/>
      <w:u w:val="single"/>
    </w:rPr>
  </w:style>
  <w:style w:type="paragraph" w:styleId="ac">
    <w:name w:val="Balloon Text"/>
    <w:basedOn w:val="a"/>
    <w:link w:val="ad"/>
    <w:uiPriority w:val="99"/>
    <w:semiHidden/>
    <w:unhideWhenUsed/>
    <w:rsid w:val="00275F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75FC3"/>
    <w:rPr>
      <w:rFonts w:ascii="Tahoma" w:hAnsi="Tahoma" w:cs="Tahoma"/>
      <w:sz w:val="16"/>
      <w:szCs w:val="16"/>
    </w:rPr>
  </w:style>
  <w:style w:type="paragraph" w:styleId="ae">
    <w:name w:val="List Paragraph"/>
    <w:basedOn w:val="a"/>
    <w:uiPriority w:val="34"/>
    <w:qFormat/>
    <w:rsid w:val="005C0D66"/>
    <w:pPr>
      <w:ind w:left="720"/>
      <w:contextualSpacing/>
    </w:pPr>
  </w:style>
  <w:style w:type="character" w:styleId="af">
    <w:name w:val="FollowedHyperlink"/>
    <w:basedOn w:val="a0"/>
    <w:uiPriority w:val="99"/>
    <w:semiHidden/>
    <w:unhideWhenUsed/>
    <w:rsid w:val="003C5CBC"/>
    <w:rPr>
      <w:color w:val="800080" w:themeColor="followedHyperlink"/>
      <w:u w:val="single"/>
    </w:rPr>
  </w:style>
  <w:style w:type="character" w:styleId="af0">
    <w:name w:val="annotation reference"/>
    <w:basedOn w:val="a0"/>
    <w:uiPriority w:val="99"/>
    <w:semiHidden/>
    <w:unhideWhenUsed/>
    <w:rsid w:val="003C5CBC"/>
    <w:rPr>
      <w:sz w:val="16"/>
      <w:szCs w:val="16"/>
    </w:rPr>
  </w:style>
  <w:style w:type="paragraph" w:styleId="af1">
    <w:name w:val="annotation text"/>
    <w:basedOn w:val="a"/>
    <w:link w:val="af2"/>
    <w:uiPriority w:val="99"/>
    <w:semiHidden/>
    <w:unhideWhenUsed/>
    <w:rsid w:val="003C5CBC"/>
    <w:pPr>
      <w:spacing w:line="240" w:lineRule="auto"/>
    </w:pPr>
    <w:rPr>
      <w:sz w:val="20"/>
      <w:szCs w:val="20"/>
    </w:rPr>
  </w:style>
  <w:style w:type="character" w:customStyle="1" w:styleId="af2">
    <w:name w:val="Текст примечания Знак"/>
    <w:basedOn w:val="a0"/>
    <w:link w:val="af1"/>
    <w:uiPriority w:val="99"/>
    <w:semiHidden/>
    <w:rsid w:val="003C5CBC"/>
    <w:rPr>
      <w:sz w:val="20"/>
      <w:szCs w:val="20"/>
    </w:rPr>
  </w:style>
  <w:style w:type="paragraph" w:styleId="af3">
    <w:name w:val="annotation subject"/>
    <w:basedOn w:val="af1"/>
    <w:next w:val="af1"/>
    <w:link w:val="af4"/>
    <w:uiPriority w:val="99"/>
    <w:semiHidden/>
    <w:unhideWhenUsed/>
    <w:rsid w:val="003C5CBC"/>
    <w:rPr>
      <w:b/>
      <w:bCs/>
    </w:rPr>
  </w:style>
  <w:style w:type="character" w:customStyle="1" w:styleId="af4">
    <w:name w:val="Тема примечания Знак"/>
    <w:basedOn w:val="af2"/>
    <w:link w:val="af3"/>
    <w:uiPriority w:val="99"/>
    <w:semiHidden/>
    <w:rsid w:val="003C5C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85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4854"/>
  </w:style>
  <w:style w:type="paragraph" w:styleId="a5">
    <w:name w:val="footer"/>
    <w:basedOn w:val="a"/>
    <w:link w:val="a6"/>
    <w:uiPriority w:val="99"/>
    <w:unhideWhenUsed/>
    <w:rsid w:val="005548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4854"/>
  </w:style>
  <w:style w:type="paragraph" w:styleId="a7">
    <w:name w:val="footnote text"/>
    <w:basedOn w:val="a"/>
    <w:link w:val="a8"/>
    <w:uiPriority w:val="99"/>
    <w:semiHidden/>
    <w:unhideWhenUsed/>
    <w:rsid w:val="00BA2BCB"/>
    <w:pPr>
      <w:spacing w:after="0" w:line="240" w:lineRule="auto"/>
    </w:pPr>
    <w:rPr>
      <w:sz w:val="20"/>
      <w:szCs w:val="20"/>
    </w:rPr>
  </w:style>
  <w:style w:type="character" w:customStyle="1" w:styleId="a8">
    <w:name w:val="Текст сноски Знак"/>
    <w:basedOn w:val="a0"/>
    <w:link w:val="a7"/>
    <w:uiPriority w:val="99"/>
    <w:semiHidden/>
    <w:rsid w:val="00BA2BCB"/>
    <w:rPr>
      <w:sz w:val="20"/>
      <w:szCs w:val="20"/>
    </w:rPr>
  </w:style>
  <w:style w:type="character" w:styleId="a9">
    <w:name w:val="footnote reference"/>
    <w:basedOn w:val="a0"/>
    <w:uiPriority w:val="99"/>
    <w:semiHidden/>
    <w:unhideWhenUsed/>
    <w:rsid w:val="00BA2BCB"/>
    <w:rPr>
      <w:vertAlign w:val="superscript"/>
    </w:rPr>
  </w:style>
  <w:style w:type="table" w:styleId="aa">
    <w:name w:val="Table Grid"/>
    <w:basedOn w:val="a1"/>
    <w:uiPriority w:val="59"/>
    <w:rsid w:val="0064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D788E"/>
    <w:rPr>
      <w:color w:val="0000FF" w:themeColor="hyperlink"/>
      <w:u w:val="single"/>
    </w:rPr>
  </w:style>
  <w:style w:type="paragraph" w:styleId="ac">
    <w:name w:val="Balloon Text"/>
    <w:basedOn w:val="a"/>
    <w:link w:val="ad"/>
    <w:uiPriority w:val="99"/>
    <w:semiHidden/>
    <w:unhideWhenUsed/>
    <w:rsid w:val="00275F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75FC3"/>
    <w:rPr>
      <w:rFonts w:ascii="Tahoma" w:hAnsi="Tahoma" w:cs="Tahoma"/>
      <w:sz w:val="16"/>
      <w:szCs w:val="16"/>
    </w:rPr>
  </w:style>
  <w:style w:type="paragraph" w:styleId="ae">
    <w:name w:val="List Paragraph"/>
    <w:basedOn w:val="a"/>
    <w:uiPriority w:val="34"/>
    <w:qFormat/>
    <w:rsid w:val="005C0D66"/>
    <w:pPr>
      <w:ind w:left="720"/>
      <w:contextualSpacing/>
    </w:pPr>
  </w:style>
  <w:style w:type="character" w:styleId="af">
    <w:name w:val="FollowedHyperlink"/>
    <w:basedOn w:val="a0"/>
    <w:uiPriority w:val="99"/>
    <w:semiHidden/>
    <w:unhideWhenUsed/>
    <w:rsid w:val="003C5CBC"/>
    <w:rPr>
      <w:color w:val="800080" w:themeColor="followedHyperlink"/>
      <w:u w:val="single"/>
    </w:rPr>
  </w:style>
  <w:style w:type="character" w:styleId="af0">
    <w:name w:val="annotation reference"/>
    <w:basedOn w:val="a0"/>
    <w:uiPriority w:val="99"/>
    <w:semiHidden/>
    <w:unhideWhenUsed/>
    <w:rsid w:val="003C5CBC"/>
    <w:rPr>
      <w:sz w:val="16"/>
      <w:szCs w:val="16"/>
    </w:rPr>
  </w:style>
  <w:style w:type="paragraph" w:styleId="af1">
    <w:name w:val="annotation text"/>
    <w:basedOn w:val="a"/>
    <w:link w:val="af2"/>
    <w:uiPriority w:val="99"/>
    <w:semiHidden/>
    <w:unhideWhenUsed/>
    <w:rsid w:val="003C5CBC"/>
    <w:pPr>
      <w:spacing w:line="240" w:lineRule="auto"/>
    </w:pPr>
    <w:rPr>
      <w:sz w:val="20"/>
      <w:szCs w:val="20"/>
    </w:rPr>
  </w:style>
  <w:style w:type="character" w:customStyle="1" w:styleId="af2">
    <w:name w:val="Текст примечания Знак"/>
    <w:basedOn w:val="a0"/>
    <w:link w:val="af1"/>
    <w:uiPriority w:val="99"/>
    <w:semiHidden/>
    <w:rsid w:val="003C5CBC"/>
    <w:rPr>
      <w:sz w:val="20"/>
      <w:szCs w:val="20"/>
    </w:rPr>
  </w:style>
  <w:style w:type="paragraph" w:styleId="af3">
    <w:name w:val="annotation subject"/>
    <w:basedOn w:val="af1"/>
    <w:next w:val="af1"/>
    <w:link w:val="af4"/>
    <w:uiPriority w:val="99"/>
    <w:semiHidden/>
    <w:unhideWhenUsed/>
    <w:rsid w:val="003C5CBC"/>
    <w:rPr>
      <w:b/>
      <w:bCs/>
    </w:rPr>
  </w:style>
  <w:style w:type="character" w:customStyle="1" w:styleId="af4">
    <w:name w:val="Тема примечания Знак"/>
    <w:basedOn w:val="af2"/>
    <w:link w:val="af3"/>
    <w:uiPriority w:val="99"/>
    <w:semiHidden/>
    <w:rsid w:val="003C5C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A202-A33E-442D-B998-07BF149F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14465</Words>
  <Characters>82457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НРЦСАД</Company>
  <LinksUpToDate>false</LinksUpToDate>
  <CharactersWithSpaces>96729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Инфекционист</cp:lastModifiedBy>
  <cp:revision>2</cp:revision>
  <cp:lastPrinted>2023-09-14T13:15:00Z</cp:lastPrinted>
  <dcterms:created xsi:type="dcterms:W3CDTF">2023-09-14T13:17:00Z</dcterms:created>
  <dcterms:modified xsi:type="dcterms:W3CDTF">2023-09-14T13:17:00Z</dcterms:modified>
</cp:coreProperties>
</file>